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D4AB5"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1D4AB5">
        <w:rPr>
          <w:rStyle w:val="af9"/>
          <w:rFonts w:ascii="Arial" w:eastAsia="宋体" w:hAnsi="Arial" w:cs="Arial"/>
        </w:rPr>
        <w:t>3GPP TSG-RAN WG4 Meeting #</w:t>
      </w:r>
      <w:r w:rsidR="004454FF" w:rsidRPr="001D4AB5">
        <w:rPr>
          <w:rStyle w:val="af9"/>
          <w:rFonts w:ascii="Arial" w:eastAsia="宋体" w:hAnsi="Arial" w:cs="Arial" w:hint="eastAsia"/>
        </w:rPr>
        <w:t>11</w:t>
      </w:r>
      <w:r w:rsidR="00DF6F2C" w:rsidRPr="001D4AB5">
        <w:rPr>
          <w:rStyle w:val="af9"/>
          <w:rFonts w:ascii="Arial" w:eastAsia="宋体" w:hAnsi="Arial" w:cs="Arial" w:hint="eastAsia"/>
        </w:rPr>
        <w:t>7</w:t>
      </w:r>
      <w:r w:rsidRPr="001D4AB5">
        <w:rPr>
          <w:rStyle w:val="af9"/>
          <w:rFonts w:ascii="Arial" w:eastAsia="宋体" w:hAnsi="Arial" w:cs="Arial" w:hint="eastAsia"/>
        </w:rPr>
        <w:tab/>
      </w:r>
      <w:r w:rsidR="00C74649" w:rsidRPr="00C74649">
        <w:rPr>
          <w:rStyle w:val="af9"/>
          <w:rFonts w:ascii="Arial" w:eastAsia="宋体" w:hAnsi="Arial" w:cs="Arial"/>
        </w:rPr>
        <w:t>R4-2520120</w:t>
      </w:r>
    </w:p>
    <w:p w:rsidR="00206968" w:rsidRPr="001D4AB5" w:rsidRDefault="00206968" w:rsidP="00206968">
      <w:pPr>
        <w:pStyle w:val="CRCoverPage"/>
        <w:outlineLvl w:val="0"/>
        <w:rPr>
          <w:rStyle w:val="af9"/>
          <w:bCs w:val="0"/>
          <w:lang w:eastAsia="zh-CN"/>
        </w:rPr>
      </w:pPr>
      <w:bookmarkStart w:id="0" w:name="Title"/>
      <w:bookmarkEnd w:id="0"/>
      <w:r w:rsidRPr="001D4AB5">
        <w:rPr>
          <w:b/>
          <w:sz w:val="24"/>
          <w:lang w:eastAsia="zh-CN"/>
        </w:rPr>
        <w:t xml:space="preserve">Dallas, US, </w:t>
      </w:r>
      <w:r w:rsidRPr="001D4AB5">
        <w:rPr>
          <w:rFonts w:hint="eastAsia"/>
          <w:b/>
          <w:sz w:val="24"/>
          <w:lang w:eastAsia="zh-CN"/>
        </w:rPr>
        <w:t>17</w:t>
      </w:r>
      <w:r w:rsidRPr="001D4AB5">
        <w:rPr>
          <w:b/>
          <w:sz w:val="24"/>
          <w:vertAlign w:val="superscript"/>
          <w:lang w:eastAsia="zh-CN"/>
        </w:rPr>
        <w:t>th</w:t>
      </w:r>
      <w:r w:rsidRPr="001D4AB5">
        <w:rPr>
          <w:b/>
          <w:sz w:val="24"/>
          <w:lang w:eastAsia="zh-CN"/>
        </w:rPr>
        <w:t xml:space="preserve"> – </w:t>
      </w:r>
      <w:r w:rsidRPr="001D4AB5">
        <w:rPr>
          <w:rFonts w:hint="eastAsia"/>
          <w:b/>
          <w:sz w:val="24"/>
          <w:lang w:eastAsia="zh-CN"/>
        </w:rPr>
        <w:t>21</w:t>
      </w:r>
      <w:r w:rsidRPr="001D4AB5">
        <w:rPr>
          <w:rFonts w:hint="eastAsia"/>
          <w:b/>
          <w:sz w:val="24"/>
          <w:vertAlign w:val="superscript"/>
          <w:lang w:eastAsia="zh-CN"/>
        </w:rPr>
        <w:t>st</w:t>
      </w:r>
      <w:r w:rsidRPr="001D4AB5">
        <w:rPr>
          <w:b/>
          <w:sz w:val="24"/>
          <w:lang w:eastAsia="zh-CN"/>
        </w:rPr>
        <w:t xml:space="preserve"> Nov, 2025</w:t>
      </w:r>
    </w:p>
    <w:p w:rsidR="004E387A" w:rsidRPr="001D4AB5" w:rsidRDefault="004E387A" w:rsidP="00F81059">
      <w:pPr>
        <w:pStyle w:val="afb"/>
        <w:spacing w:before="120" w:afterLines="50" w:after="120"/>
        <w:ind w:left="2270" w:hangingChars="942" w:hanging="2270"/>
        <w:jc w:val="left"/>
      </w:pPr>
    </w:p>
    <w:p w:rsidR="00A63EF1" w:rsidRPr="001D4AB5" w:rsidRDefault="00A63EF1" w:rsidP="00F81059">
      <w:pPr>
        <w:pStyle w:val="afb"/>
        <w:spacing w:before="0" w:after="0" w:line="360" w:lineRule="auto"/>
        <w:jc w:val="left"/>
        <w:rPr>
          <w:rFonts w:ascii="Arial" w:hAnsi="Arial" w:cs="Arial"/>
        </w:rPr>
      </w:pPr>
      <w:r w:rsidRPr="001D4AB5">
        <w:rPr>
          <w:rFonts w:ascii="Arial" w:hAnsi="Arial" w:cs="Arial"/>
        </w:rPr>
        <w:t xml:space="preserve">Title: </w:t>
      </w:r>
      <w:r w:rsidRPr="001D4AB5">
        <w:rPr>
          <w:rFonts w:ascii="Arial" w:hAnsi="Arial" w:cs="Arial"/>
          <w:b w:val="0"/>
        </w:rPr>
        <w:tab/>
      </w:r>
      <w:r w:rsidR="001D3D28" w:rsidRPr="001D4AB5">
        <w:rPr>
          <w:rFonts w:ascii="Arial" w:hAnsi="Arial" w:cs="Arial"/>
          <w:b w:val="0"/>
        </w:rPr>
        <w:t xml:space="preserve">Discussion on </w:t>
      </w:r>
      <w:r w:rsidR="00844A91" w:rsidRPr="001D4AB5">
        <w:rPr>
          <w:rFonts w:ascii="Arial" w:hAnsi="Arial" w:cs="Arial" w:hint="eastAsia"/>
          <w:b w:val="0"/>
        </w:rPr>
        <w:t xml:space="preserve">RRM aspects </w:t>
      </w:r>
      <w:r w:rsidR="001D3D28" w:rsidRPr="001D4AB5">
        <w:rPr>
          <w:rFonts w:ascii="Arial" w:hAnsi="Arial" w:cs="Arial"/>
          <w:b w:val="0"/>
        </w:rPr>
        <w:t xml:space="preserve">for </w:t>
      </w:r>
      <w:r w:rsidR="00844A91" w:rsidRPr="001D4AB5">
        <w:rPr>
          <w:rFonts w:ascii="Arial" w:hAnsi="Arial" w:cs="Arial" w:hint="eastAsia"/>
          <w:b w:val="0"/>
        </w:rPr>
        <w:t xml:space="preserve">6G </w:t>
      </w:r>
    </w:p>
    <w:p w:rsidR="00C34497" w:rsidRPr="001D4AB5" w:rsidRDefault="00C34497" w:rsidP="00F81059">
      <w:pPr>
        <w:pStyle w:val="afb"/>
        <w:spacing w:before="0" w:after="0" w:line="360" w:lineRule="auto"/>
        <w:jc w:val="left"/>
        <w:rPr>
          <w:rFonts w:ascii="Arial" w:hAnsi="Arial" w:cs="Arial"/>
        </w:rPr>
      </w:pPr>
      <w:r w:rsidRPr="001D4AB5">
        <w:rPr>
          <w:rFonts w:ascii="Arial" w:hAnsi="Arial" w:cs="Arial"/>
        </w:rPr>
        <w:t xml:space="preserve">Source: </w:t>
      </w:r>
      <w:r w:rsidRPr="001D4AB5">
        <w:rPr>
          <w:rFonts w:ascii="Arial" w:hAnsi="Arial" w:cs="Arial"/>
        </w:rPr>
        <w:tab/>
      </w:r>
      <w:r w:rsidRPr="001D4AB5">
        <w:rPr>
          <w:rFonts w:ascii="Arial" w:hAnsi="Arial" w:cs="Arial" w:hint="eastAsia"/>
          <w:b w:val="0"/>
        </w:rPr>
        <w:t>CATT</w:t>
      </w:r>
    </w:p>
    <w:p w:rsidR="00C34497" w:rsidRPr="001D4AB5" w:rsidRDefault="00C34497" w:rsidP="00F81059">
      <w:pPr>
        <w:pStyle w:val="afb"/>
        <w:spacing w:before="0" w:after="0" w:line="360" w:lineRule="auto"/>
        <w:jc w:val="left"/>
        <w:rPr>
          <w:rFonts w:ascii="Arial" w:hAnsi="Arial" w:cs="Arial"/>
        </w:rPr>
      </w:pPr>
      <w:r w:rsidRPr="001D4AB5">
        <w:rPr>
          <w:rFonts w:ascii="Arial" w:hAnsi="Arial" w:cs="Arial"/>
        </w:rPr>
        <w:t>Agenda item:</w:t>
      </w:r>
      <w:r w:rsidRPr="001D4AB5">
        <w:rPr>
          <w:rFonts w:ascii="Arial" w:hAnsi="Arial" w:cs="Arial"/>
          <w:b w:val="0"/>
        </w:rPr>
        <w:tab/>
      </w:r>
      <w:r w:rsidR="00F03478" w:rsidRPr="001D4AB5">
        <w:rPr>
          <w:rFonts w:ascii="Arial" w:hAnsi="Arial" w:cs="Arial" w:hint="eastAsia"/>
          <w:b w:val="0"/>
        </w:rPr>
        <w:t>8.</w:t>
      </w:r>
      <w:r w:rsidR="001973C1" w:rsidRPr="001D4AB5">
        <w:rPr>
          <w:rFonts w:ascii="Arial" w:hAnsi="Arial" w:cs="Arial" w:hint="eastAsia"/>
          <w:b w:val="0"/>
        </w:rPr>
        <w:t>6</w:t>
      </w:r>
    </w:p>
    <w:p w:rsidR="00C34497" w:rsidRPr="001D4AB5" w:rsidRDefault="00C34497" w:rsidP="00F81059">
      <w:pPr>
        <w:pStyle w:val="afb"/>
        <w:spacing w:before="0" w:after="0" w:line="360" w:lineRule="auto"/>
        <w:jc w:val="left"/>
        <w:rPr>
          <w:rFonts w:ascii="Arial" w:hAnsi="Arial" w:cs="Arial"/>
          <w:b w:val="0"/>
        </w:rPr>
      </w:pPr>
      <w:r w:rsidRPr="001D4AB5">
        <w:rPr>
          <w:rFonts w:ascii="Arial" w:hAnsi="Arial" w:cs="Arial"/>
        </w:rPr>
        <w:t>Document for:</w:t>
      </w:r>
      <w:r w:rsidRPr="001D4AB5">
        <w:rPr>
          <w:rFonts w:ascii="Arial" w:hAnsi="Arial" w:cs="Arial"/>
          <w:b w:val="0"/>
        </w:rPr>
        <w:tab/>
      </w:r>
      <w:bookmarkStart w:id="1" w:name="DocumentFor"/>
      <w:bookmarkEnd w:id="1"/>
      <w:r w:rsidR="00141649" w:rsidRPr="001D4AB5">
        <w:rPr>
          <w:rFonts w:ascii="Arial" w:hAnsi="Arial" w:cs="Arial" w:hint="eastAsia"/>
          <w:b w:val="0"/>
        </w:rPr>
        <w:t>Discussion</w:t>
      </w:r>
    </w:p>
    <w:p w:rsidR="004D369A" w:rsidRPr="001D4AB5"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D4AB5">
        <w:t>Introduction</w:t>
      </w:r>
    </w:p>
    <w:p w:rsidR="0014120B" w:rsidRPr="001D4AB5" w:rsidRDefault="0014120B" w:rsidP="00AB392B">
      <w:pPr>
        <w:spacing w:before="0" w:after="120"/>
        <w:jc w:val="left"/>
      </w:pPr>
      <w:r w:rsidRPr="001D4AB5">
        <w:t xml:space="preserve">The study </w:t>
      </w:r>
      <w:r w:rsidRPr="001D4AB5">
        <w:rPr>
          <w:rFonts w:hint="eastAsia"/>
        </w:rPr>
        <w:t xml:space="preserve">for </w:t>
      </w:r>
      <w:r w:rsidRPr="001D4AB5">
        <w:t>6G Radio Access Technology</w:t>
      </w:r>
      <w:r w:rsidRPr="001D4AB5">
        <w:rPr>
          <w:rFonts w:hint="eastAsia"/>
        </w:rPr>
        <w:t xml:space="preserve"> </w:t>
      </w:r>
      <w:r w:rsidRPr="001D4AB5">
        <w:t>aims to develop one non-backward compatible radio access technology</w:t>
      </w:r>
      <w:r w:rsidRPr="001D4AB5">
        <w:rPr>
          <w:rFonts w:hint="eastAsia"/>
        </w:rPr>
        <w:t xml:space="preserve">, and the </w:t>
      </w:r>
      <w:r w:rsidRPr="001D4AB5">
        <w:t>motivation is deeply rooted in the growing demands and technological evolution expected in the coming decade.</w:t>
      </w:r>
      <w:r w:rsidR="00E823EA" w:rsidRPr="001D4AB5">
        <w:rPr>
          <w:rFonts w:hint="eastAsia"/>
        </w:rPr>
        <w:t xml:space="preserve"> </w:t>
      </w:r>
      <w:r w:rsidRPr="001D4AB5">
        <w:rPr>
          <w:rFonts w:hint="eastAsia"/>
        </w:rPr>
        <w:t xml:space="preserve">This paper </w:t>
      </w:r>
      <w:r w:rsidRPr="001D4AB5">
        <w:t xml:space="preserve">initially shares some </w:t>
      </w:r>
      <w:r w:rsidR="00E823EA" w:rsidRPr="001D4AB5">
        <w:rPr>
          <w:rFonts w:hint="eastAsia"/>
        </w:rPr>
        <w:t>view</w:t>
      </w:r>
      <w:r w:rsidRPr="001D4AB5">
        <w:t xml:space="preserve">s on 6G </w:t>
      </w:r>
      <w:r w:rsidR="00E823EA" w:rsidRPr="001D4AB5">
        <w:rPr>
          <w:rFonts w:hint="eastAsia"/>
        </w:rPr>
        <w:t>study</w:t>
      </w:r>
      <w:r w:rsidRPr="001D4AB5">
        <w:t>.</w:t>
      </w:r>
    </w:p>
    <w:p w:rsidR="004B3EE8" w:rsidRPr="001D4AB5"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D4AB5">
        <w:rPr>
          <w:rFonts w:hint="eastAsia"/>
        </w:rPr>
        <w:t>Discussion</w:t>
      </w:r>
    </w:p>
    <w:p w:rsidR="00155D1C" w:rsidRPr="001D4AB5" w:rsidRDefault="00E823EA" w:rsidP="00155D1C">
      <w:pPr>
        <w:jc w:val="left"/>
      </w:pPr>
      <w:r w:rsidRPr="001D4AB5">
        <w:t>As 5G systems mature and become widely deployed, it is becoming increasingly clear that merely evolving existing technologies will not suffice to meet the full range of future use cases, particularly those requiring extreme performance, flexibility, and scalability</w:t>
      </w:r>
      <w:r w:rsidR="00F9315B" w:rsidRPr="001D4AB5">
        <w:rPr>
          <w:rFonts w:hint="eastAsia"/>
        </w:rPr>
        <w:t xml:space="preserve"> [1]</w:t>
      </w:r>
      <w:r w:rsidRPr="001D4AB5">
        <w:t xml:space="preserve">. </w:t>
      </w:r>
    </w:p>
    <w:p w:rsidR="00E823EA" w:rsidRPr="001D4AB5" w:rsidRDefault="00155D1C" w:rsidP="00155D1C">
      <w:pPr>
        <w:jc w:val="left"/>
      </w:pPr>
      <w:r w:rsidRPr="001D4AB5">
        <w:rPr>
          <w:rFonts w:hint="eastAsia"/>
        </w:rPr>
        <w:t xml:space="preserve">The study of </w:t>
      </w:r>
      <w:r w:rsidR="00E823EA" w:rsidRPr="001D4AB5">
        <w:t xml:space="preserve">6G </w:t>
      </w:r>
      <w:r w:rsidRPr="001D4AB5">
        <w:rPr>
          <w:rFonts w:hint="eastAsia"/>
        </w:rPr>
        <w:t xml:space="preserve">will </w:t>
      </w:r>
      <w:r w:rsidRPr="001D4AB5">
        <w:t>focu</w:t>
      </w:r>
      <w:r w:rsidRPr="001D4AB5">
        <w:rPr>
          <w:rFonts w:hint="eastAsia"/>
        </w:rPr>
        <w:t>s</w:t>
      </w:r>
      <w:r w:rsidR="00E823EA" w:rsidRPr="001D4AB5">
        <w:t xml:space="preserve"> on a transformative leap in capabil</w:t>
      </w:r>
      <w:r w:rsidR="0056725F" w:rsidRPr="001D4AB5">
        <w:t>ity, efficiency, and simplicity</w:t>
      </w:r>
      <w:r w:rsidR="003A05A9" w:rsidRPr="001D4AB5">
        <w:rPr>
          <w:rFonts w:hint="eastAsia"/>
        </w:rPr>
        <w:t>.</w:t>
      </w:r>
      <w:r w:rsidR="0056725F" w:rsidRPr="001D4AB5">
        <w:rPr>
          <w:rFonts w:hint="eastAsia"/>
        </w:rPr>
        <w:t xml:space="preserve"> </w:t>
      </w:r>
      <w:r w:rsidR="003A05A9" w:rsidRPr="001D4AB5">
        <w:rPr>
          <w:rFonts w:hint="eastAsia"/>
        </w:rPr>
        <w:t>Given that</w:t>
      </w:r>
      <w:r w:rsidR="0056725F" w:rsidRPr="001D4AB5">
        <w:rPr>
          <w:rFonts w:hint="eastAsia"/>
        </w:rPr>
        <w:t xml:space="preserve"> new p</w:t>
      </w:r>
      <w:r w:rsidR="0056725F" w:rsidRPr="001D4AB5">
        <w:t>hysical layer design and network architecture</w:t>
      </w:r>
      <w:r w:rsidR="003A05A9" w:rsidRPr="001D4AB5">
        <w:rPr>
          <w:rFonts w:hint="eastAsia"/>
        </w:rPr>
        <w:t xml:space="preserve"> may be introduced, and RRM study </w:t>
      </w:r>
      <w:r w:rsidR="003A05A9" w:rsidRPr="001D4AB5">
        <w:t xml:space="preserve">will heavily rely on </w:t>
      </w:r>
      <w:r w:rsidR="003A05A9" w:rsidRPr="001D4AB5">
        <w:rPr>
          <w:rFonts w:hint="eastAsia"/>
        </w:rPr>
        <w:t>this, so at least t</w:t>
      </w:r>
      <w:r w:rsidRPr="001D4AB5">
        <w:rPr>
          <w:rFonts w:hint="eastAsia"/>
        </w:rPr>
        <w:t xml:space="preserve">he following RRM aspects </w:t>
      </w:r>
      <w:r w:rsidR="005C2223" w:rsidRPr="001D4AB5">
        <w:rPr>
          <w:rFonts w:hint="eastAsia"/>
        </w:rPr>
        <w:t xml:space="preserve">according to the </w:t>
      </w:r>
      <w:r w:rsidR="005C2223" w:rsidRPr="001D4AB5">
        <w:t>WF on 6G RRM</w:t>
      </w:r>
      <w:r w:rsidR="005C2223" w:rsidRPr="001D4AB5">
        <w:rPr>
          <w:rFonts w:hint="eastAsia"/>
        </w:rPr>
        <w:t xml:space="preserve"> approved in the last meeting </w:t>
      </w:r>
      <w:r w:rsidRPr="001D4AB5">
        <w:rPr>
          <w:rFonts w:hint="eastAsia"/>
        </w:rPr>
        <w:t xml:space="preserve">could be </w:t>
      </w:r>
      <w:r w:rsidR="003A05A9" w:rsidRPr="001D4AB5">
        <w:rPr>
          <w:rFonts w:hint="eastAsia"/>
        </w:rPr>
        <w:t>considered at this stage</w:t>
      </w:r>
      <w:r w:rsidR="005C2223" w:rsidRPr="001D4AB5">
        <w:rPr>
          <w:rFonts w:hint="eastAsia"/>
        </w:rPr>
        <w:t xml:space="preserve"> [1]</w:t>
      </w:r>
      <w:r w:rsidRPr="001D4AB5">
        <w:rPr>
          <w:rFonts w:hint="eastAsia"/>
        </w:rPr>
        <w:t>.</w:t>
      </w:r>
    </w:p>
    <w:p w:rsidR="005E6EEC" w:rsidRPr="001D4AB5" w:rsidRDefault="007D41B0" w:rsidP="00B4269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bookmarkStart w:id="2" w:name="OLE_LINK113"/>
      <w:bookmarkStart w:id="3" w:name="OLE_LINK114"/>
      <w:r w:rsidRPr="001D4AB5">
        <w:rPr>
          <w:rFonts w:ascii="Times New Roman" w:eastAsiaTheme="minorEastAsia" w:hAnsi="Times New Roman"/>
          <w:b/>
          <w:bCs/>
          <w:sz w:val="22"/>
          <w:szCs w:val="21"/>
        </w:rPr>
        <w:t>Measurement gap</w:t>
      </w:r>
      <w:r w:rsidR="009172FD" w:rsidRPr="001D4AB5">
        <w:rPr>
          <w:rFonts w:ascii="Times New Roman" w:eastAsiaTheme="minorEastAsia" w:hAnsi="Times New Roman" w:hint="eastAsia"/>
          <w:b/>
          <w:bCs/>
          <w:sz w:val="22"/>
          <w:szCs w:val="21"/>
        </w:rPr>
        <w:t xml:space="preserve"> </w:t>
      </w:r>
      <w:r w:rsidRPr="001D4AB5">
        <w:rPr>
          <w:rFonts w:ascii="Times New Roman" w:eastAsiaTheme="minorEastAsia" w:hAnsi="Times New Roman"/>
          <w:b/>
          <w:bCs/>
          <w:sz w:val="22"/>
          <w:szCs w:val="21"/>
        </w:rPr>
        <w:t>(MG) and interruption</w:t>
      </w:r>
    </w:p>
    <w:p w:rsidR="00F3582D" w:rsidRPr="001D4AB5" w:rsidRDefault="00C11728" w:rsidP="00C11728">
      <w:pPr>
        <w:spacing w:before="120" w:after="120"/>
        <w:jc w:val="left"/>
      </w:pPr>
      <w:r w:rsidRPr="001D4AB5">
        <w:t xml:space="preserve">Measurement gaps are critical for </w:t>
      </w:r>
      <w:r w:rsidRPr="001D4AB5">
        <w:rPr>
          <w:rFonts w:hint="eastAsia"/>
        </w:rPr>
        <w:t xml:space="preserve">some types of measurements and it is also </w:t>
      </w:r>
      <w:r w:rsidRPr="001D4AB5">
        <w:t>is closely related to the overall system throughput</w:t>
      </w:r>
      <w:r w:rsidRPr="001D4AB5">
        <w:rPr>
          <w:rFonts w:hint="eastAsia"/>
        </w:rPr>
        <w:t xml:space="preserve">. </w:t>
      </w:r>
      <w:r w:rsidR="00F3582D" w:rsidRPr="001D4AB5">
        <w:rPr>
          <w:rFonts w:hint="eastAsia"/>
        </w:rPr>
        <w:t>In the last meeting, most of companies are interested in m</w:t>
      </w:r>
      <w:r w:rsidR="00F3582D" w:rsidRPr="001D4AB5">
        <w:t>easurement gap and interruption</w:t>
      </w:r>
      <w:r w:rsidR="00F3582D" w:rsidRPr="001D4AB5">
        <w:rPr>
          <w:rFonts w:hint="eastAsia"/>
        </w:rPr>
        <w:t xml:space="preserve"> related issues and believed that it is a RAN4 driven topic and the discussion can be started from RAN4.</w:t>
      </w:r>
    </w:p>
    <w:p w:rsidR="0062406D" w:rsidRPr="001D4AB5" w:rsidRDefault="00D95777" w:rsidP="00192496">
      <w:pPr>
        <w:spacing w:before="120" w:after="120"/>
        <w:jc w:val="left"/>
      </w:pPr>
      <w:r w:rsidRPr="001D4AB5">
        <w:rPr>
          <w:rFonts w:hint="eastAsia"/>
        </w:rPr>
        <w:t xml:space="preserve">According to the </w:t>
      </w:r>
      <w:r w:rsidR="009172FD" w:rsidRPr="001D4AB5">
        <w:t>WF on 6G RRM</w:t>
      </w:r>
      <w:r w:rsidRPr="001D4AB5">
        <w:rPr>
          <w:rFonts w:hint="eastAsia"/>
        </w:rPr>
        <w:t xml:space="preserve"> approved in </w:t>
      </w:r>
      <w:r w:rsidR="009172FD" w:rsidRPr="001D4AB5">
        <w:rPr>
          <w:rFonts w:hint="eastAsia"/>
        </w:rPr>
        <w:t>the last meeting</w:t>
      </w:r>
      <w:r w:rsidR="00192496" w:rsidRPr="001D4AB5">
        <w:rPr>
          <w:rFonts w:hint="eastAsia"/>
        </w:rPr>
        <w:t xml:space="preserve">, the following </w:t>
      </w:r>
      <w:r w:rsidR="009172FD" w:rsidRPr="001D4AB5">
        <w:rPr>
          <w:rFonts w:hint="eastAsia"/>
        </w:rPr>
        <w:t>agreements for m</w:t>
      </w:r>
      <w:r w:rsidR="009172FD" w:rsidRPr="001D4AB5">
        <w:t>easurement gap and interruption</w:t>
      </w:r>
      <w:r w:rsidR="003E6001" w:rsidRPr="001D4AB5">
        <w:rPr>
          <w:rFonts w:hint="eastAsia"/>
        </w:rPr>
        <w:t xml:space="preserve"> were reached as follows [2</w:t>
      </w:r>
      <w:r w:rsidR="00192496" w:rsidRPr="001D4AB5">
        <w:rPr>
          <w:rFonts w:hint="eastAsia"/>
        </w:rPr>
        <w:t>]</w:t>
      </w:r>
      <w:r w:rsidR="0062406D" w:rsidRPr="001D4AB5">
        <w:rPr>
          <w:rFonts w:hint="eastAsia"/>
        </w:rPr>
        <w:t>：</w:t>
      </w:r>
    </w:p>
    <w:tbl>
      <w:tblPr>
        <w:tblStyle w:val="af8"/>
        <w:tblW w:w="0" w:type="auto"/>
        <w:tblLook w:val="04A0" w:firstRow="1" w:lastRow="0" w:firstColumn="1" w:lastColumn="0" w:noHBand="0" w:noVBand="1"/>
      </w:tblPr>
      <w:tblGrid>
        <w:gridCol w:w="9855"/>
      </w:tblGrid>
      <w:tr w:rsidR="00F67A8C" w:rsidRPr="001D4AB5" w:rsidTr="005E6EEC">
        <w:tc>
          <w:tcPr>
            <w:tcW w:w="9855" w:type="dxa"/>
          </w:tcPr>
          <w:p w:rsidR="009172FD" w:rsidRPr="001D4AB5" w:rsidRDefault="009172FD" w:rsidP="009172FD">
            <w:pPr>
              <w:spacing w:after="120"/>
              <w:rPr>
                <w:bCs/>
                <w:highlight w:val="green"/>
              </w:rPr>
            </w:pPr>
            <w:r w:rsidRPr="001D4AB5">
              <w:rPr>
                <w:bCs/>
                <w:highlight w:val="green"/>
              </w:rPr>
              <w:t xml:space="preserve">Agreement in main session (Tue): </w:t>
            </w:r>
          </w:p>
          <w:p w:rsidR="009172FD" w:rsidRPr="001D4AB5" w:rsidRDefault="009172FD" w:rsidP="009172FD">
            <w:pPr>
              <w:spacing w:after="120"/>
              <w:rPr>
                <w:bCs/>
                <w:highlight w:val="green"/>
              </w:rPr>
            </w:pPr>
            <w:r w:rsidRPr="001D4AB5">
              <w:rPr>
                <w:bCs/>
                <w:highlight w:val="green"/>
              </w:rPr>
              <w:t xml:space="preserve">Measurement gap, including gap-less measurement, is agreed as part of RAN4 RRM 6G study. The detailed scope will be further decided. </w:t>
            </w:r>
          </w:p>
          <w:p w:rsidR="005E6EEC" w:rsidRPr="001D4AB5" w:rsidRDefault="009172FD" w:rsidP="009172FD">
            <w:pPr>
              <w:pStyle w:val="afa"/>
              <w:widowControl/>
              <w:numPr>
                <w:ilvl w:val="0"/>
                <w:numId w:val="35"/>
              </w:numPr>
              <w:overflowPunct w:val="0"/>
              <w:autoSpaceDE w:val="0"/>
              <w:autoSpaceDN w:val="0"/>
              <w:adjustRightInd w:val="0"/>
              <w:spacing w:before="120" w:after="120" w:line="240" w:lineRule="auto"/>
              <w:ind w:left="714" w:firstLineChars="0" w:hanging="357"/>
              <w:jc w:val="left"/>
              <w:textAlignment w:val="baseline"/>
              <w:rPr>
                <w:bCs/>
                <w:highlight w:val="green"/>
              </w:rPr>
            </w:pPr>
            <w:r w:rsidRPr="001D4AB5">
              <w:rPr>
                <w:bCs/>
                <w:highlight w:val="green"/>
              </w:rPr>
              <w:t>Interruption enhancement due to gap-less measurement will be part of the MG discussion.</w:t>
            </w:r>
          </w:p>
        </w:tc>
      </w:tr>
    </w:tbl>
    <w:p w:rsidR="00981E1D" w:rsidRPr="001D4AB5" w:rsidRDefault="00C11728" w:rsidP="00A3734C">
      <w:pPr>
        <w:spacing w:before="120" w:after="120"/>
        <w:jc w:val="left"/>
      </w:pPr>
      <w:r w:rsidRPr="001D4AB5">
        <w:rPr>
          <w:rFonts w:hint="eastAsia"/>
        </w:rPr>
        <w:t>In existing</w:t>
      </w:r>
      <w:r w:rsidR="00A3734C" w:rsidRPr="001D4AB5">
        <w:rPr>
          <w:rFonts w:hint="eastAsia"/>
        </w:rPr>
        <w:t xml:space="preserve"> </w:t>
      </w:r>
      <w:r w:rsidRPr="001D4AB5">
        <w:rPr>
          <w:rFonts w:hint="eastAsia"/>
        </w:rPr>
        <w:t xml:space="preserve">design of </w:t>
      </w:r>
      <w:r w:rsidR="00A3734C" w:rsidRPr="001D4AB5">
        <w:t>Measurement gap</w:t>
      </w:r>
      <w:r w:rsidR="00A3734C" w:rsidRPr="001D4AB5">
        <w:rPr>
          <w:rFonts w:hint="eastAsia"/>
        </w:rPr>
        <w:t xml:space="preserve">, </w:t>
      </w:r>
      <w:r w:rsidR="00981E1D" w:rsidRPr="001D4AB5">
        <w:rPr>
          <w:rFonts w:hint="eastAsia"/>
        </w:rPr>
        <w:t xml:space="preserve">there </w:t>
      </w:r>
      <w:r w:rsidRPr="001D4AB5">
        <w:rPr>
          <w:rFonts w:hint="eastAsia"/>
        </w:rPr>
        <w:t>were</w:t>
      </w:r>
      <w:r w:rsidR="00981E1D" w:rsidRPr="001D4AB5">
        <w:rPr>
          <w:rFonts w:hint="eastAsia"/>
        </w:rPr>
        <w:t xml:space="preserve"> </w:t>
      </w:r>
      <w:r w:rsidRPr="001D4AB5">
        <w:rPr>
          <w:rFonts w:hint="eastAsia"/>
        </w:rPr>
        <w:t xml:space="preserve">too </w:t>
      </w:r>
      <w:r w:rsidR="00981E1D" w:rsidRPr="001D4AB5">
        <w:rPr>
          <w:rFonts w:hint="eastAsia"/>
        </w:rPr>
        <w:t>many Gap pattern</w:t>
      </w:r>
      <w:r w:rsidRPr="001D4AB5">
        <w:rPr>
          <w:rFonts w:hint="eastAsia"/>
        </w:rPr>
        <w:t>s</w:t>
      </w:r>
      <w:r w:rsidR="00981E1D" w:rsidRPr="001D4AB5">
        <w:rPr>
          <w:rFonts w:hint="eastAsia"/>
        </w:rPr>
        <w:t xml:space="preserve"> with different </w:t>
      </w:r>
      <w:r w:rsidRPr="001D4AB5">
        <w:t xml:space="preserve">Gap </w:t>
      </w:r>
      <w:r w:rsidRPr="001D4AB5">
        <w:rPr>
          <w:rFonts w:hint="eastAsia"/>
        </w:rPr>
        <w:t>l</w:t>
      </w:r>
      <w:r w:rsidRPr="001D4AB5">
        <w:t>ength</w:t>
      </w:r>
      <w:r w:rsidRPr="001D4AB5">
        <w:rPr>
          <w:rFonts w:hint="eastAsia"/>
        </w:rPr>
        <w:t>s</w:t>
      </w:r>
      <w:r w:rsidR="00981E1D" w:rsidRPr="001D4AB5">
        <w:rPr>
          <w:rFonts w:hint="eastAsia"/>
        </w:rPr>
        <w:t xml:space="preserve"> and </w:t>
      </w:r>
      <w:r w:rsidRPr="001D4AB5">
        <w:t>Gap Repetition Period</w:t>
      </w:r>
      <w:r w:rsidRPr="001D4AB5">
        <w:rPr>
          <w:rFonts w:hint="eastAsia"/>
        </w:rPr>
        <w:t>s</w:t>
      </w:r>
      <w:r w:rsidR="00981E1D" w:rsidRPr="001D4AB5">
        <w:rPr>
          <w:rFonts w:hint="eastAsia"/>
        </w:rPr>
        <w:t xml:space="preserve"> for different usages</w:t>
      </w:r>
      <w:r w:rsidR="0079298C" w:rsidRPr="001D4AB5">
        <w:rPr>
          <w:rFonts w:hint="eastAsia"/>
        </w:rPr>
        <w:t>/features</w:t>
      </w:r>
      <w:r w:rsidR="00981E1D" w:rsidRPr="001D4AB5">
        <w:rPr>
          <w:rFonts w:hint="eastAsia"/>
        </w:rPr>
        <w:t xml:space="preserve"> and scenarios</w:t>
      </w:r>
      <w:r w:rsidR="00853928" w:rsidRPr="001D4AB5">
        <w:rPr>
          <w:rFonts w:hint="eastAsia"/>
        </w:rPr>
        <w:t xml:space="preserve">, </w:t>
      </w:r>
      <w:r w:rsidR="0079298C" w:rsidRPr="001D4AB5">
        <w:rPr>
          <w:rFonts w:hint="eastAsia"/>
        </w:rPr>
        <w:t xml:space="preserve">such as </w:t>
      </w:r>
      <w:r w:rsidR="0079298C" w:rsidRPr="001D4AB5">
        <w:t>positioning MG, MUSIM MG</w:t>
      </w:r>
      <w:r w:rsidR="0079298C" w:rsidRPr="001D4AB5">
        <w:rPr>
          <w:rFonts w:hint="eastAsia"/>
        </w:rPr>
        <w:t>, so the design for G</w:t>
      </w:r>
      <w:r w:rsidR="0079298C" w:rsidRPr="001D4AB5">
        <w:t>ap patterns</w:t>
      </w:r>
      <w:r w:rsidR="0079298C" w:rsidRPr="001D4AB5">
        <w:rPr>
          <w:rFonts w:hint="eastAsia"/>
        </w:rPr>
        <w:t xml:space="preserve"> is so complicated</w:t>
      </w:r>
      <w:r w:rsidR="003E6001" w:rsidRPr="001D4AB5">
        <w:rPr>
          <w:rFonts w:hint="eastAsia"/>
        </w:rPr>
        <w:t xml:space="preserve"> [3]</w:t>
      </w:r>
      <w:r w:rsidR="002D4038" w:rsidRPr="001D4AB5">
        <w:rPr>
          <w:rFonts w:hint="eastAsia"/>
        </w:rPr>
        <w:t xml:space="preserve">. </w:t>
      </w:r>
      <w:r w:rsidR="002D4038" w:rsidRPr="001D4AB5">
        <w:t>In addition, considering the complexity and cost of UE implementation, only a few types of Gap patterns are commonly used in practice</w:t>
      </w:r>
      <w:r w:rsidRPr="001D4AB5">
        <w:rPr>
          <w:rFonts w:hint="eastAsia"/>
        </w:rPr>
        <w:t xml:space="preserve">. </w:t>
      </w:r>
      <w:r w:rsidR="00853928" w:rsidRPr="001D4AB5">
        <w:rPr>
          <w:rFonts w:hint="eastAsia"/>
        </w:rPr>
        <w:t>In order</w:t>
      </w:r>
      <w:r w:rsidRPr="001D4AB5">
        <w:rPr>
          <w:rFonts w:hint="eastAsia"/>
        </w:rPr>
        <w:t xml:space="preserve"> </w:t>
      </w:r>
      <w:r w:rsidR="00853928" w:rsidRPr="001D4AB5">
        <w:rPr>
          <w:rFonts w:hint="eastAsia"/>
        </w:rPr>
        <w:t>to s</w:t>
      </w:r>
      <w:r w:rsidR="00853928" w:rsidRPr="001D4AB5">
        <w:t>implif</w:t>
      </w:r>
      <w:r w:rsidR="00853928" w:rsidRPr="001D4AB5">
        <w:rPr>
          <w:rFonts w:hint="eastAsia"/>
        </w:rPr>
        <w:t>y</w:t>
      </w:r>
      <w:r w:rsidR="00853928" w:rsidRPr="001D4AB5">
        <w:t>i</w:t>
      </w:r>
      <w:r w:rsidR="00853928" w:rsidRPr="001D4AB5">
        <w:rPr>
          <w:rFonts w:hint="eastAsia"/>
        </w:rPr>
        <w:t>ng</w:t>
      </w:r>
      <w:r w:rsidR="00853928" w:rsidRPr="001D4AB5">
        <w:t xml:space="preserve"> design</w:t>
      </w:r>
      <w:r w:rsidR="00CD6ADC" w:rsidRPr="001D4AB5">
        <w:rPr>
          <w:rFonts w:hint="eastAsia"/>
        </w:rPr>
        <w:t xml:space="preserve"> for</w:t>
      </w:r>
      <w:r w:rsidR="00853928" w:rsidRPr="001D4AB5">
        <w:t xml:space="preserve"> </w:t>
      </w:r>
      <w:r w:rsidR="000C717E" w:rsidRPr="001D4AB5">
        <w:t xml:space="preserve">Measurement gap </w:t>
      </w:r>
      <w:r w:rsidR="000C717E" w:rsidRPr="001D4AB5">
        <w:rPr>
          <w:rFonts w:hint="eastAsia"/>
        </w:rPr>
        <w:t xml:space="preserve">in </w:t>
      </w:r>
      <w:r w:rsidRPr="001D4AB5">
        <w:t>the upcoming 6GR</w:t>
      </w:r>
      <w:r w:rsidR="000C717E" w:rsidRPr="001D4AB5">
        <w:rPr>
          <w:rFonts w:hint="eastAsia"/>
        </w:rPr>
        <w:t>,</w:t>
      </w:r>
      <w:r w:rsidR="00A40900" w:rsidRPr="001D4AB5">
        <w:rPr>
          <w:rFonts w:hint="eastAsia"/>
        </w:rPr>
        <w:t xml:space="preserve"> </w:t>
      </w:r>
      <w:r w:rsidR="00A40900" w:rsidRPr="001D4AB5">
        <w:t>MG pattern reduction from 5G</w:t>
      </w:r>
      <w:r w:rsidR="00A40900" w:rsidRPr="001D4AB5">
        <w:rPr>
          <w:rFonts w:hint="eastAsia"/>
        </w:rPr>
        <w:t xml:space="preserve"> can be considered</w:t>
      </w:r>
      <w:r w:rsidR="000C717E" w:rsidRPr="001D4AB5">
        <w:t>.</w:t>
      </w:r>
    </w:p>
    <w:p w:rsidR="00A40900" w:rsidRPr="001D4AB5" w:rsidRDefault="00A40900" w:rsidP="00A3734C">
      <w:pPr>
        <w:spacing w:before="120" w:after="120"/>
        <w:jc w:val="left"/>
        <w:rPr>
          <w:b/>
        </w:rPr>
      </w:pPr>
      <w:r w:rsidRPr="001D4AB5">
        <w:rPr>
          <w:rFonts w:hint="eastAsia"/>
          <w:b/>
        </w:rPr>
        <w:t xml:space="preserve">Observation 1: </w:t>
      </w:r>
      <w:r w:rsidR="0079298C" w:rsidRPr="001D4AB5">
        <w:rPr>
          <w:rFonts w:hint="eastAsia"/>
          <w:b/>
        </w:rPr>
        <w:t xml:space="preserve">There were too many Gap patterns with different </w:t>
      </w:r>
      <w:r w:rsidR="0079298C" w:rsidRPr="001D4AB5">
        <w:rPr>
          <w:b/>
        </w:rPr>
        <w:t xml:space="preserve">Gap </w:t>
      </w:r>
      <w:r w:rsidR="0079298C" w:rsidRPr="001D4AB5">
        <w:rPr>
          <w:rFonts w:hint="eastAsia"/>
          <w:b/>
        </w:rPr>
        <w:t>l</w:t>
      </w:r>
      <w:r w:rsidR="0079298C" w:rsidRPr="001D4AB5">
        <w:rPr>
          <w:b/>
        </w:rPr>
        <w:t>ength</w:t>
      </w:r>
      <w:r w:rsidR="0079298C" w:rsidRPr="001D4AB5">
        <w:rPr>
          <w:rFonts w:hint="eastAsia"/>
          <w:b/>
        </w:rPr>
        <w:t xml:space="preserve">s and </w:t>
      </w:r>
      <w:r w:rsidR="0079298C" w:rsidRPr="001D4AB5">
        <w:rPr>
          <w:b/>
        </w:rPr>
        <w:t>Gap Repetition Period</w:t>
      </w:r>
      <w:r w:rsidR="0079298C" w:rsidRPr="001D4AB5">
        <w:rPr>
          <w:rFonts w:hint="eastAsia"/>
          <w:b/>
        </w:rPr>
        <w:t xml:space="preserve">s for different usages/features and scenarios, such as </w:t>
      </w:r>
      <w:r w:rsidR="0079298C" w:rsidRPr="001D4AB5">
        <w:rPr>
          <w:b/>
        </w:rPr>
        <w:t>positioning MG, MUSIM MG</w:t>
      </w:r>
      <w:r w:rsidR="0079298C" w:rsidRPr="001D4AB5">
        <w:rPr>
          <w:rFonts w:hint="eastAsia"/>
          <w:b/>
        </w:rPr>
        <w:t>, so the design for G</w:t>
      </w:r>
      <w:r w:rsidR="0079298C" w:rsidRPr="001D4AB5">
        <w:rPr>
          <w:b/>
        </w:rPr>
        <w:t>ap patterns</w:t>
      </w:r>
      <w:r w:rsidR="0079298C" w:rsidRPr="001D4AB5">
        <w:rPr>
          <w:rFonts w:hint="eastAsia"/>
          <w:b/>
        </w:rPr>
        <w:t xml:space="preserve"> is so complicated</w:t>
      </w:r>
      <w:r w:rsidRPr="001D4AB5">
        <w:rPr>
          <w:rFonts w:hint="eastAsia"/>
          <w:b/>
        </w:rPr>
        <w:t>.</w:t>
      </w:r>
    </w:p>
    <w:p w:rsidR="002D4038" w:rsidRPr="001D4AB5" w:rsidRDefault="002D4038" w:rsidP="00A3734C">
      <w:pPr>
        <w:spacing w:before="120" w:after="120"/>
        <w:jc w:val="left"/>
        <w:rPr>
          <w:b/>
        </w:rPr>
      </w:pPr>
      <w:r w:rsidRPr="001D4AB5">
        <w:rPr>
          <w:rFonts w:hint="eastAsia"/>
          <w:b/>
        </w:rPr>
        <w:t>Observation 2: C</w:t>
      </w:r>
      <w:r w:rsidRPr="001D4AB5">
        <w:rPr>
          <w:b/>
        </w:rPr>
        <w:t>onsidering the complexity and cost of UE implementation, only a few types of Gap patterns are commonly used in practice.</w:t>
      </w:r>
    </w:p>
    <w:p w:rsidR="00A40900" w:rsidRPr="001D4AB5" w:rsidRDefault="00A40900" w:rsidP="00A3734C">
      <w:pPr>
        <w:spacing w:before="120" w:after="120"/>
        <w:jc w:val="left"/>
        <w:rPr>
          <w:b/>
        </w:rPr>
      </w:pPr>
      <w:r w:rsidRPr="001D4AB5">
        <w:rPr>
          <w:rFonts w:hint="eastAsia"/>
          <w:b/>
        </w:rPr>
        <w:t xml:space="preserve">Proposal 1: RAN4 to consider </w:t>
      </w:r>
      <w:r w:rsidRPr="001D4AB5">
        <w:rPr>
          <w:b/>
        </w:rPr>
        <w:t>MG pattern reduction from 5G</w:t>
      </w:r>
      <w:r w:rsidRPr="001D4AB5">
        <w:rPr>
          <w:rFonts w:hint="eastAsia"/>
          <w:b/>
        </w:rPr>
        <w:t>.</w:t>
      </w:r>
    </w:p>
    <w:p w:rsidR="00C11728" w:rsidRPr="001D4AB5" w:rsidRDefault="00A40900" w:rsidP="00C727F2">
      <w:pPr>
        <w:spacing w:before="120" w:after="120"/>
        <w:jc w:val="left"/>
      </w:pPr>
      <w:r w:rsidRPr="001D4AB5">
        <w:rPr>
          <w:rFonts w:hint="eastAsia"/>
        </w:rPr>
        <w:lastRenderedPageBreak/>
        <w:t>In addition</w:t>
      </w:r>
      <w:r w:rsidR="00C727F2" w:rsidRPr="001D4AB5">
        <w:rPr>
          <w:rFonts w:hint="eastAsia"/>
        </w:rPr>
        <w:t xml:space="preserve">, </w:t>
      </w:r>
      <w:r w:rsidR="00A3734C" w:rsidRPr="001D4AB5">
        <w:rPr>
          <w:rFonts w:hint="eastAsia"/>
        </w:rPr>
        <w:t>w</w:t>
      </w:r>
      <w:r w:rsidR="00A3734C" w:rsidRPr="001D4AB5">
        <w:t xml:space="preserve">e believe that </w:t>
      </w:r>
      <w:r w:rsidR="00A3734C" w:rsidRPr="001D4AB5">
        <w:rPr>
          <w:rFonts w:hint="eastAsia"/>
        </w:rPr>
        <w:t>u</w:t>
      </w:r>
      <w:r w:rsidR="00A3734C" w:rsidRPr="001D4AB5">
        <w:t>nified MG will become an important trend in the future</w:t>
      </w:r>
      <w:r w:rsidR="00A3734C" w:rsidRPr="001D4AB5">
        <w:rPr>
          <w:rFonts w:hint="eastAsia"/>
        </w:rPr>
        <w:t xml:space="preserve"> and RAN2 also discussed this direction in the last meeting.</w:t>
      </w:r>
      <w:r w:rsidR="00C727F2" w:rsidRPr="001D4AB5">
        <w:rPr>
          <w:rFonts w:hint="eastAsia"/>
        </w:rPr>
        <w:t xml:space="preserve"> 5G NR has </w:t>
      </w:r>
      <w:r w:rsidR="00C727F2" w:rsidRPr="001D4AB5">
        <w:t>introduced a variety of gap types</w:t>
      </w:r>
      <w:r w:rsidR="00C727F2" w:rsidRPr="001D4AB5">
        <w:rPr>
          <w:rFonts w:hint="eastAsia"/>
        </w:rPr>
        <w:t xml:space="preserve"> including </w:t>
      </w:r>
      <w:r w:rsidR="00C11728" w:rsidRPr="001D4AB5">
        <w:t xml:space="preserve">per-UE/per-FR gaps, pre-configured MGs, NCSG, autonomous gaps, and </w:t>
      </w:r>
      <w:r w:rsidR="00C727F2" w:rsidRPr="001D4AB5">
        <w:rPr>
          <w:rFonts w:hint="eastAsia"/>
        </w:rPr>
        <w:t>concurrent</w:t>
      </w:r>
      <w:r w:rsidR="00C11728" w:rsidRPr="001D4AB5">
        <w:t xml:space="preserve"> gaps</w:t>
      </w:r>
      <w:r w:rsidR="00C727F2" w:rsidRPr="001D4AB5">
        <w:rPr>
          <w:rFonts w:hint="eastAsia"/>
        </w:rPr>
        <w:t xml:space="preserve">, etc., and some gap </w:t>
      </w:r>
      <w:r w:rsidR="00C727F2" w:rsidRPr="001D4AB5">
        <w:t>mechanism</w:t>
      </w:r>
      <w:r w:rsidR="00C727F2" w:rsidRPr="001D4AB5">
        <w:rPr>
          <w:rFonts w:hint="eastAsia"/>
        </w:rPr>
        <w:t xml:space="preserve"> can be applied at the same time, which</w:t>
      </w:r>
      <w:r w:rsidR="0082324C" w:rsidRPr="001D4AB5">
        <w:rPr>
          <w:rFonts w:hint="eastAsia"/>
        </w:rPr>
        <w:t xml:space="preserve"> </w:t>
      </w:r>
      <w:r w:rsidR="00C727F2" w:rsidRPr="001D4AB5">
        <w:rPr>
          <w:rFonts w:hint="eastAsia"/>
        </w:rPr>
        <w:t>result</w:t>
      </w:r>
      <w:r w:rsidR="0082324C" w:rsidRPr="001D4AB5">
        <w:rPr>
          <w:rFonts w:hint="eastAsia"/>
        </w:rPr>
        <w:t>s</w:t>
      </w:r>
      <w:r w:rsidR="00C727F2" w:rsidRPr="001D4AB5">
        <w:rPr>
          <w:rFonts w:hint="eastAsia"/>
        </w:rPr>
        <w:t xml:space="preserve"> in </w:t>
      </w:r>
      <w:r w:rsidR="0082324C" w:rsidRPr="001D4AB5">
        <w:t>an increase in complexity</w:t>
      </w:r>
      <w:r w:rsidR="00C11728" w:rsidRPr="001D4AB5">
        <w:t xml:space="preserve"> on both the UE and network sides</w:t>
      </w:r>
      <w:r w:rsidR="0082324C" w:rsidRPr="001D4AB5">
        <w:rPr>
          <w:rFonts w:hint="eastAsia"/>
        </w:rPr>
        <w:t>. To follow the principle of 6G design, we propose that a f</w:t>
      </w:r>
      <w:r w:rsidR="0082324C" w:rsidRPr="001D4AB5">
        <w:t>lexible and simple</w:t>
      </w:r>
      <w:r w:rsidR="0082324C" w:rsidRPr="001D4AB5">
        <w:rPr>
          <w:rFonts w:hint="eastAsia"/>
        </w:rPr>
        <w:t xml:space="preserve"> u</w:t>
      </w:r>
      <w:r w:rsidR="0082324C" w:rsidRPr="001D4AB5">
        <w:t>nified MG</w:t>
      </w:r>
      <w:r w:rsidR="0082324C" w:rsidRPr="001D4AB5">
        <w:rPr>
          <w:rFonts w:hint="eastAsia"/>
        </w:rPr>
        <w:t xml:space="preserve"> framework need to be studied. However, since gap design is</w:t>
      </w:r>
      <w:r w:rsidR="0082324C" w:rsidRPr="001D4AB5">
        <w:t xml:space="preserve"> closely related to the measurement framework</w:t>
      </w:r>
      <w:r w:rsidR="0082324C" w:rsidRPr="001D4AB5">
        <w:rPr>
          <w:rFonts w:hint="eastAsia"/>
        </w:rPr>
        <w:t>, so the u</w:t>
      </w:r>
      <w:r w:rsidR="0082324C" w:rsidRPr="001D4AB5">
        <w:t>nified MG</w:t>
      </w:r>
      <w:r w:rsidR="0082324C" w:rsidRPr="001D4AB5">
        <w:rPr>
          <w:rFonts w:hint="eastAsia"/>
        </w:rPr>
        <w:t xml:space="preserve"> framework needs to be discussed together with new </w:t>
      </w:r>
      <w:r w:rsidR="0082324C" w:rsidRPr="001D4AB5">
        <w:t>measurement framework</w:t>
      </w:r>
      <w:r w:rsidR="0082324C" w:rsidRPr="001D4AB5">
        <w:rPr>
          <w:rFonts w:hint="eastAsia"/>
        </w:rPr>
        <w:t>.</w:t>
      </w:r>
    </w:p>
    <w:p w:rsidR="00C11728" w:rsidRPr="001D4AB5" w:rsidRDefault="0082324C" w:rsidP="00A3734C">
      <w:pPr>
        <w:spacing w:before="120" w:after="120"/>
        <w:jc w:val="left"/>
        <w:rPr>
          <w:b/>
        </w:rPr>
      </w:pPr>
      <w:r w:rsidRPr="001D4AB5">
        <w:rPr>
          <w:rFonts w:hint="eastAsia"/>
          <w:b/>
        </w:rPr>
        <w:t>Observation</w:t>
      </w:r>
      <w:r w:rsidR="003B791D" w:rsidRPr="001D4AB5">
        <w:rPr>
          <w:rFonts w:hint="eastAsia"/>
          <w:b/>
        </w:rPr>
        <w:t xml:space="preserve"> </w:t>
      </w:r>
      <w:r w:rsidR="002D4038" w:rsidRPr="001D4AB5">
        <w:rPr>
          <w:rFonts w:hint="eastAsia"/>
          <w:b/>
        </w:rPr>
        <w:t>3</w:t>
      </w:r>
      <w:r w:rsidRPr="001D4AB5">
        <w:rPr>
          <w:rFonts w:hint="eastAsia"/>
          <w:b/>
        </w:rPr>
        <w:t xml:space="preserve">: 5G NR has </w:t>
      </w:r>
      <w:r w:rsidRPr="001D4AB5">
        <w:rPr>
          <w:b/>
        </w:rPr>
        <w:t>introduced a variety of gap types</w:t>
      </w:r>
      <w:r w:rsidRPr="001D4AB5">
        <w:rPr>
          <w:rFonts w:hint="eastAsia"/>
          <w:b/>
        </w:rPr>
        <w:t xml:space="preserve"> including </w:t>
      </w:r>
      <w:r w:rsidRPr="001D4AB5">
        <w:rPr>
          <w:b/>
        </w:rPr>
        <w:t xml:space="preserve">per-UE/per-FR gaps, pre-configured MGs, NCSG, autonomous gaps, and </w:t>
      </w:r>
      <w:r w:rsidRPr="001D4AB5">
        <w:rPr>
          <w:rFonts w:hint="eastAsia"/>
          <w:b/>
        </w:rPr>
        <w:t>concurrent</w:t>
      </w:r>
      <w:r w:rsidRPr="001D4AB5">
        <w:rPr>
          <w:b/>
        </w:rPr>
        <w:t xml:space="preserve"> gaps</w:t>
      </w:r>
      <w:r w:rsidRPr="001D4AB5">
        <w:rPr>
          <w:rFonts w:hint="eastAsia"/>
          <w:b/>
        </w:rPr>
        <w:t xml:space="preserve">, etc., and some gap </w:t>
      </w:r>
      <w:r w:rsidRPr="001D4AB5">
        <w:rPr>
          <w:b/>
        </w:rPr>
        <w:t>mechanism</w:t>
      </w:r>
      <w:r w:rsidRPr="001D4AB5">
        <w:rPr>
          <w:rFonts w:hint="eastAsia"/>
          <w:b/>
        </w:rPr>
        <w:t xml:space="preserve"> can be applied at the same time, which results in </w:t>
      </w:r>
      <w:r w:rsidRPr="001D4AB5">
        <w:rPr>
          <w:b/>
        </w:rPr>
        <w:t>an increase in complexity on both the UE and network sides</w:t>
      </w:r>
      <w:r w:rsidRPr="001D4AB5">
        <w:rPr>
          <w:rFonts w:hint="eastAsia"/>
          <w:b/>
        </w:rPr>
        <w:t>.</w:t>
      </w:r>
    </w:p>
    <w:p w:rsidR="0082324C" w:rsidRPr="001D4AB5" w:rsidRDefault="0082324C" w:rsidP="00A3734C">
      <w:pPr>
        <w:spacing w:before="120" w:after="120"/>
        <w:jc w:val="left"/>
        <w:rPr>
          <w:b/>
        </w:rPr>
      </w:pPr>
      <w:r w:rsidRPr="001D4AB5">
        <w:rPr>
          <w:rFonts w:hint="eastAsia"/>
          <w:b/>
        </w:rPr>
        <w:t>Proposal</w:t>
      </w:r>
      <w:r w:rsidR="003B791D" w:rsidRPr="001D4AB5">
        <w:rPr>
          <w:rFonts w:hint="eastAsia"/>
          <w:b/>
        </w:rPr>
        <w:t xml:space="preserve"> 2</w:t>
      </w:r>
      <w:r w:rsidRPr="001D4AB5">
        <w:rPr>
          <w:rFonts w:hint="eastAsia"/>
          <w:b/>
        </w:rPr>
        <w:t>: RAN4 to study a f</w:t>
      </w:r>
      <w:r w:rsidRPr="001D4AB5">
        <w:rPr>
          <w:b/>
        </w:rPr>
        <w:t>lexible and simple</w:t>
      </w:r>
      <w:r w:rsidRPr="001D4AB5">
        <w:rPr>
          <w:rFonts w:hint="eastAsia"/>
          <w:b/>
        </w:rPr>
        <w:t xml:space="preserve"> u</w:t>
      </w:r>
      <w:r w:rsidRPr="001D4AB5">
        <w:rPr>
          <w:b/>
        </w:rPr>
        <w:t>nified MG</w:t>
      </w:r>
      <w:r w:rsidRPr="001D4AB5">
        <w:rPr>
          <w:rFonts w:hint="eastAsia"/>
          <w:b/>
        </w:rPr>
        <w:t xml:space="preserve"> framework</w:t>
      </w:r>
      <w:r w:rsidR="00B9608A" w:rsidRPr="001D4AB5">
        <w:rPr>
          <w:rFonts w:hint="eastAsia"/>
          <w:b/>
        </w:rPr>
        <w:t xml:space="preserve"> </w:t>
      </w:r>
      <w:r w:rsidR="00B9608A" w:rsidRPr="001D4AB5">
        <w:rPr>
          <w:b/>
        </w:rPr>
        <w:t>in 6G</w:t>
      </w:r>
      <w:r w:rsidRPr="001D4AB5">
        <w:rPr>
          <w:rFonts w:hint="eastAsia"/>
          <w:b/>
        </w:rPr>
        <w:t>.</w:t>
      </w:r>
    </w:p>
    <w:p w:rsidR="0082324C" w:rsidRPr="001D4AB5" w:rsidRDefault="0082324C" w:rsidP="00A3734C">
      <w:pPr>
        <w:spacing w:before="120" w:after="120"/>
        <w:jc w:val="left"/>
        <w:rPr>
          <w:b/>
        </w:rPr>
      </w:pPr>
      <w:r w:rsidRPr="001D4AB5">
        <w:rPr>
          <w:rFonts w:hint="eastAsia"/>
          <w:b/>
        </w:rPr>
        <w:t>Proposal</w:t>
      </w:r>
      <w:r w:rsidR="003B791D" w:rsidRPr="001D4AB5">
        <w:rPr>
          <w:rFonts w:hint="eastAsia"/>
          <w:b/>
        </w:rPr>
        <w:t xml:space="preserve"> 3</w:t>
      </w:r>
      <w:r w:rsidRPr="001D4AB5">
        <w:rPr>
          <w:rFonts w:hint="eastAsia"/>
          <w:b/>
        </w:rPr>
        <w:t xml:space="preserve">: </w:t>
      </w:r>
      <w:r w:rsidR="00210F01" w:rsidRPr="001D4AB5">
        <w:rPr>
          <w:rFonts w:hint="eastAsia"/>
          <w:b/>
        </w:rPr>
        <w:t>T</w:t>
      </w:r>
      <w:r w:rsidRPr="001D4AB5">
        <w:rPr>
          <w:b/>
        </w:rPr>
        <w:t xml:space="preserve">he unified MG framework needs to be </w:t>
      </w:r>
      <w:r w:rsidR="00B9608A" w:rsidRPr="001D4AB5">
        <w:rPr>
          <w:b/>
        </w:rPr>
        <w:t>studi</w:t>
      </w:r>
      <w:r w:rsidRPr="001D4AB5">
        <w:rPr>
          <w:b/>
        </w:rPr>
        <w:t xml:space="preserve">ed </w:t>
      </w:r>
      <w:r w:rsidR="00210F01" w:rsidRPr="001D4AB5">
        <w:rPr>
          <w:b/>
        </w:rPr>
        <w:t xml:space="preserve">together </w:t>
      </w:r>
      <w:r w:rsidRPr="001D4AB5">
        <w:rPr>
          <w:b/>
        </w:rPr>
        <w:t>with new measurement framework</w:t>
      </w:r>
      <w:r w:rsidR="00B9608A" w:rsidRPr="001D4AB5">
        <w:rPr>
          <w:rFonts w:hint="eastAsia"/>
          <w:b/>
        </w:rPr>
        <w:t xml:space="preserve"> </w:t>
      </w:r>
      <w:r w:rsidR="00B9608A" w:rsidRPr="001D4AB5">
        <w:rPr>
          <w:b/>
        </w:rPr>
        <w:t>in 6G</w:t>
      </w:r>
      <w:r w:rsidRPr="001D4AB5">
        <w:rPr>
          <w:b/>
        </w:rPr>
        <w:t>.</w:t>
      </w:r>
    </w:p>
    <w:p w:rsidR="00981E1D" w:rsidRPr="001D4AB5" w:rsidRDefault="006533B8" w:rsidP="00A3734C">
      <w:pPr>
        <w:spacing w:before="120" w:after="120"/>
        <w:jc w:val="left"/>
      </w:pPr>
      <w:r w:rsidRPr="001D4AB5">
        <w:t>Moreover</w:t>
      </w:r>
      <w:r w:rsidRPr="001D4AB5">
        <w:rPr>
          <w:rFonts w:hint="eastAsia"/>
        </w:rPr>
        <w:t xml:space="preserve">, measurement Gap is </w:t>
      </w:r>
      <w:r w:rsidR="003B791D" w:rsidRPr="001D4AB5">
        <w:t xml:space="preserve">entirely </w:t>
      </w:r>
      <w:r w:rsidRPr="001D4AB5">
        <w:rPr>
          <w:rFonts w:hint="eastAsia"/>
        </w:rPr>
        <w:t xml:space="preserve">configured by the network </w:t>
      </w:r>
      <w:r w:rsidR="003B791D" w:rsidRPr="001D4AB5">
        <w:t>itself</w:t>
      </w:r>
      <w:r w:rsidR="003B791D" w:rsidRPr="001D4AB5">
        <w:rPr>
          <w:rFonts w:hint="eastAsia"/>
        </w:rPr>
        <w:t xml:space="preserve"> </w:t>
      </w:r>
      <w:r w:rsidRPr="001D4AB5">
        <w:rPr>
          <w:rFonts w:hint="eastAsia"/>
        </w:rPr>
        <w:t xml:space="preserve">in 5G, </w:t>
      </w:r>
      <w:r w:rsidRPr="001D4AB5">
        <w:t>whereas</w:t>
      </w:r>
      <w:r w:rsidRPr="001D4AB5">
        <w:rPr>
          <w:rFonts w:hint="eastAsia"/>
        </w:rPr>
        <w:t xml:space="preserve"> </w:t>
      </w:r>
      <w:r w:rsidRPr="001D4AB5">
        <w:t>the UE has the best understanding of its own measurements and mobility.</w:t>
      </w:r>
      <w:r w:rsidRPr="001D4AB5">
        <w:rPr>
          <w:rFonts w:hint="eastAsia"/>
        </w:rPr>
        <w:t xml:space="preserve"> Therefore, we believe that some information or request from UE side will help the network to decide </w:t>
      </w:r>
      <w:r w:rsidR="00583FBE" w:rsidRPr="001D4AB5">
        <w:t>whether configured MG is actually used</w:t>
      </w:r>
      <w:r w:rsidR="00583FBE" w:rsidRPr="001D4AB5">
        <w:rPr>
          <w:rFonts w:hint="eastAsia"/>
        </w:rPr>
        <w:t xml:space="preserve"> and what kind of gap pattern will be configured</w:t>
      </w:r>
      <w:r w:rsidR="003B791D" w:rsidRPr="001D4AB5">
        <w:rPr>
          <w:rFonts w:hint="eastAsia"/>
        </w:rPr>
        <w:t xml:space="preserve">, which </w:t>
      </w:r>
      <w:r w:rsidR="00583FBE" w:rsidRPr="001D4AB5">
        <w:rPr>
          <w:rFonts w:hint="eastAsia"/>
        </w:rPr>
        <w:t>can be called</w:t>
      </w:r>
      <w:r w:rsidR="003B791D" w:rsidRPr="001D4AB5">
        <w:rPr>
          <w:rFonts w:hint="eastAsia"/>
        </w:rPr>
        <w:t xml:space="preserve"> </w:t>
      </w:r>
      <w:r w:rsidR="00583FBE" w:rsidRPr="001D4AB5">
        <w:t>‘</w:t>
      </w:r>
      <w:r w:rsidRPr="001D4AB5">
        <w:t>UE assisted MG configuration</w:t>
      </w:r>
      <w:r w:rsidR="00583FBE" w:rsidRPr="001D4AB5">
        <w:t>’</w:t>
      </w:r>
      <w:r w:rsidR="003B791D" w:rsidRPr="001D4AB5">
        <w:rPr>
          <w:rFonts w:hint="eastAsia"/>
        </w:rPr>
        <w:t>.</w:t>
      </w:r>
    </w:p>
    <w:p w:rsidR="00583FBE" w:rsidRPr="001D4AB5" w:rsidRDefault="00583FBE" w:rsidP="00A3734C">
      <w:pPr>
        <w:spacing w:before="120" w:after="120"/>
        <w:jc w:val="left"/>
        <w:rPr>
          <w:b/>
        </w:rPr>
      </w:pPr>
      <w:r w:rsidRPr="001D4AB5">
        <w:rPr>
          <w:rFonts w:hint="eastAsia"/>
          <w:b/>
        </w:rPr>
        <w:t>Observation 4: S</w:t>
      </w:r>
      <w:r w:rsidRPr="001D4AB5">
        <w:rPr>
          <w:b/>
        </w:rPr>
        <w:t>ome information or request from UE side will help the network to decide whether configured MG is actually used and what kind of gap pattern will be configured</w:t>
      </w:r>
      <w:r w:rsidRPr="001D4AB5">
        <w:rPr>
          <w:rFonts w:hint="eastAsia"/>
          <w:b/>
        </w:rPr>
        <w:t>.</w:t>
      </w:r>
    </w:p>
    <w:p w:rsidR="006533B8" w:rsidRPr="001D4AB5" w:rsidRDefault="003B791D" w:rsidP="00A3734C">
      <w:pPr>
        <w:spacing w:before="120" w:after="120"/>
        <w:jc w:val="left"/>
        <w:rPr>
          <w:b/>
        </w:rPr>
      </w:pPr>
      <w:r w:rsidRPr="001D4AB5">
        <w:rPr>
          <w:rFonts w:hint="eastAsia"/>
          <w:b/>
        </w:rPr>
        <w:t>Proposal 4: RAN4 to study</w:t>
      </w:r>
      <w:r w:rsidRPr="001D4AB5">
        <w:rPr>
          <w:b/>
        </w:rPr>
        <w:t xml:space="preserve"> UE assisted MG configuration</w:t>
      </w:r>
      <w:r w:rsidR="00B9608A" w:rsidRPr="001D4AB5">
        <w:rPr>
          <w:b/>
        </w:rPr>
        <w:t xml:space="preserve"> in 6G</w:t>
      </w:r>
      <w:r w:rsidRPr="001D4AB5">
        <w:rPr>
          <w:b/>
        </w:rPr>
        <w:t>.</w:t>
      </w:r>
    </w:p>
    <w:p w:rsidR="002827EE" w:rsidRPr="001D4AB5" w:rsidRDefault="00DD192C" w:rsidP="00A3734C">
      <w:pPr>
        <w:spacing w:before="120" w:after="120"/>
        <w:jc w:val="left"/>
        <w:rPr>
          <w:b/>
        </w:rPr>
      </w:pPr>
      <w:r w:rsidRPr="001D4AB5">
        <w:rPr>
          <w:rFonts w:hint="eastAsia"/>
        </w:rPr>
        <w:t>In legacy measurements with gap</w:t>
      </w:r>
      <w:r w:rsidR="004C2280" w:rsidRPr="001D4AB5">
        <w:rPr>
          <w:rFonts w:hint="eastAsia"/>
        </w:rPr>
        <w:t xml:space="preserve"> in 5G NR</w:t>
      </w:r>
      <w:r w:rsidRPr="001D4AB5">
        <w:rPr>
          <w:rFonts w:hint="eastAsia"/>
        </w:rPr>
        <w:t xml:space="preserve">, only one CC </w:t>
      </w:r>
      <w:r w:rsidRPr="001D4AB5">
        <w:t>measurement was assumed</w:t>
      </w:r>
      <w:r w:rsidRPr="001D4AB5">
        <w:rPr>
          <w:rFonts w:hint="eastAsia"/>
        </w:rPr>
        <w:t xml:space="preserve"> in </w:t>
      </w:r>
      <w:r w:rsidRPr="001D4AB5">
        <w:t>each MG occasion</w:t>
      </w:r>
      <w:r w:rsidR="004D7418" w:rsidRPr="001D4AB5">
        <w:rPr>
          <w:rFonts w:hint="eastAsia"/>
        </w:rPr>
        <w:t>. For r</w:t>
      </w:r>
      <w:r w:rsidR="004D7418" w:rsidRPr="001D4AB5">
        <w:t>eference signal</w:t>
      </w:r>
      <w:r w:rsidR="004D7418" w:rsidRPr="001D4AB5">
        <w:rPr>
          <w:rFonts w:hint="eastAsia"/>
        </w:rPr>
        <w:t xml:space="preserve"> configured per frequency, i</w:t>
      </w:r>
      <w:r w:rsidR="004D7418" w:rsidRPr="001D4AB5">
        <w:t xml:space="preserve">t is reasonable that </w:t>
      </w:r>
      <w:r w:rsidR="004D7418" w:rsidRPr="001D4AB5">
        <w:rPr>
          <w:rFonts w:hint="eastAsia"/>
        </w:rPr>
        <w:t xml:space="preserve">one CC </w:t>
      </w:r>
      <w:r w:rsidR="004D7418" w:rsidRPr="001D4AB5">
        <w:t>measurement is related to each MG occasion.</w:t>
      </w:r>
      <w:r w:rsidR="004D7418" w:rsidRPr="001D4AB5">
        <w:rPr>
          <w:rFonts w:hint="eastAsia"/>
        </w:rPr>
        <w:t xml:space="preserve"> However, t</w:t>
      </w:r>
      <w:r w:rsidR="004D7418" w:rsidRPr="001D4AB5">
        <w:t xml:space="preserve">he reference signal </w:t>
      </w:r>
      <w:r w:rsidR="004D7418" w:rsidRPr="001D4AB5">
        <w:rPr>
          <w:rFonts w:hint="eastAsia"/>
        </w:rPr>
        <w:t xml:space="preserve">for measurements </w:t>
      </w:r>
      <w:r w:rsidR="004D7418" w:rsidRPr="001D4AB5">
        <w:t xml:space="preserve">is not necessarily always configured per </w:t>
      </w:r>
      <w:r w:rsidR="004D7418" w:rsidRPr="001D4AB5">
        <w:rPr>
          <w:rFonts w:hint="eastAsia"/>
        </w:rPr>
        <w:t xml:space="preserve">frequency (such as the configuration per resource set in LTM), especially for 6G. In one resource set, there may be </w:t>
      </w:r>
      <w:r w:rsidR="004D7418" w:rsidRPr="001D4AB5">
        <w:t>multiple frequency layers measurement</w:t>
      </w:r>
      <w:r w:rsidR="004D7418" w:rsidRPr="001D4AB5">
        <w:rPr>
          <w:rFonts w:hint="eastAsia"/>
        </w:rPr>
        <w:t xml:space="preserve">, therefore, how to perform </w:t>
      </w:r>
      <w:r w:rsidR="004D7418" w:rsidRPr="001D4AB5">
        <w:t>Multi-CC measurements in</w:t>
      </w:r>
      <w:r w:rsidR="004D7418" w:rsidRPr="001D4AB5">
        <w:rPr>
          <w:rFonts w:hint="eastAsia"/>
        </w:rPr>
        <w:t xml:space="preserve"> one</w:t>
      </w:r>
      <w:r w:rsidR="004D7418" w:rsidRPr="001D4AB5">
        <w:t xml:space="preserve"> MG occasion</w:t>
      </w:r>
      <w:r w:rsidR="004D7418" w:rsidRPr="001D4AB5">
        <w:rPr>
          <w:rFonts w:hint="eastAsia"/>
        </w:rPr>
        <w:t xml:space="preserve"> should be discussed to</w:t>
      </w:r>
      <w:r w:rsidR="004D7418" w:rsidRPr="001D4AB5">
        <w:t xml:space="preserve"> cope with various </w:t>
      </w:r>
      <w:r w:rsidR="004D7418" w:rsidRPr="001D4AB5">
        <w:rPr>
          <w:rFonts w:hint="eastAsia"/>
        </w:rPr>
        <w:t xml:space="preserve">approach </w:t>
      </w:r>
      <w:r w:rsidR="004C2280" w:rsidRPr="001D4AB5">
        <w:rPr>
          <w:rFonts w:hint="eastAsia"/>
        </w:rPr>
        <w:t>of</w:t>
      </w:r>
      <w:r w:rsidR="004D7418" w:rsidRPr="001D4AB5">
        <w:rPr>
          <w:rFonts w:hint="eastAsia"/>
        </w:rPr>
        <w:t xml:space="preserve"> </w:t>
      </w:r>
      <w:r w:rsidR="004D7418" w:rsidRPr="001D4AB5">
        <w:t xml:space="preserve">configurations </w:t>
      </w:r>
      <w:r w:rsidR="004C2280" w:rsidRPr="001D4AB5">
        <w:rPr>
          <w:rFonts w:hint="eastAsia"/>
        </w:rPr>
        <w:t xml:space="preserve">for </w:t>
      </w:r>
      <w:r w:rsidR="004D7418" w:rsidRPr="001D4AB5">
        <w:t>future reference signals</w:t>
      </w:r>
      <w:r w:rsidR="004C2280" w:rsidRPr="001D4AB5">
        <w:rPr>
          <w:rFonts w:hint="eastAsia"/>
        </w:rPr>
        <w:t xml:space="preserve"> in 6G.</w:t>
      </w:r>
    </w:p>
    <w:p w:rsidR="002827EE" w:rsidRPr="001D4AB5" w:rsidRDefault="002827EE" w:rsidP="004C2280">
      <w:pPr>
        <w:spacing w:before="120" w:after="120"/>
        <w:jc w:val="left"/>
        <w:rPr>
          <w:b/>
        </w:rPr>
      </w:pPr>
      <w:r w:rsidRPr="001D4AB5">
        <w:rPr>
          <w:b/>
        </w:rPr>
        <w:t xml:space="preserve">Observation </w:t>
      </w:r>
      <w:r w:rsidR="004C2280" w:rsidRPr="001D4AB5">
        <w:rPr>
          <w:rFonts w:hint="eastAsia"/>
          <w:b/>
        </w:rPr>
        <w:t>5</w:t>
      </w:r>
      <w:r w:rsidRPr="001D4AB5">
        <w:rPr>
          <w:b/>
        </w:rPr>
        <w:t xml:space="preserve">: </w:t>
      </w:r>
      <w:r w:rsidR="004C2280" w:rsidRPr="001D4AB5">
        <w:rPr>
          <w:b/>
        </w:rPr>
        <w:t>In legacy measurements with gap in 5G NR, only one CC measurement was assumed in each MG occasion.</w:t>
      </w:r>
    </w:p>
    <w:p w:rsidR="002827EE" w:rsidRPr="001D4AB5" w:rsidRDefault="004C2280" w:rsidP="00A3734C">
      <w:pPr>
        <w:spacing w:before="120" w:after="120"/>
        <w:jc w:val="left"/>
        <w:rPr>
          <w:b/>
        </w:rPr>
      </w:pPr>
      <w:r w:rsidRPr="001D4AB5">
        <w:rPr>
          <w:b/>
        </w:rPr>
        <w:t xml:space="preserve">Observation </w:t>
      </w:r>
      <w:r w:rsidRPr="001D4AB5">
        <w:rPr>
          <w:rFonts w:hint="eastAsia"/>
          <w:b/>
        </w:rPr>
        <w:t>6</w:t>
      </w:r>
      <w:r w:rsidRPr="001D4AB5">
        <w:rPr>
          <w:b/>
        </w:rPr>
        <w:t xml:space="preserve">: </w:t>
      </w:r>
      <w:r w:rsidRPr="001D4AB5">
        <w:rPr>
          <w:rFonts w:hint="eastAsia"/>
          <w:b/>
        </w:rPr>
        <w:t>T</w:t>
      </w:r>
      <w:r w:rsidRPr="001D4AB5">
        <w:rPr>
          <w:b/>
        </w:rPr>
        <w:t xml:space="preserve">he reference signal </w:t>
      </w:r>
      <w:r w:rsidRPr="001D4AB5">
        <w:rPr>
          <w:rFonts w:hint="eastAsia"/>
          <w:b/>
        </w:rPr>
        <w:t xml:space="preserve">for measurements </w:t>
      </w:r>
      <w:r w:rsidRPr="001D4AB5">
        <w:rPr>
          <w:b/>
        </w:rPr>
        <w:t xml:space="preserve">is not necessarily always configured per </w:t>
      </w:r>
      <w:r w:rsidRPr="001D4AB5">
        <w:rPr>
          <w:rFonts w:hint="eastAsia"/>
          <w:b/>
        </w:rPr>
        <w:t xml:space="preserve">frequency (such as the configuration per resource set in LTM), especially for 6G. In one resource set, there may be </w:t>
      </w:r>
      <w:r w:rsidRPr="001D4AB5">
        <w:rPr>
          <w:b/>
        </w:rPr>
        <w:t>multiple frequency layers measurement</w:t>
      </w:r>
      <w:r w:rsidRPr="001D4AB5">
        <w:rPr>
          <w:rFonts w:hint="eastAsia"/>
          <w:b/>
        </w:rPr>
        <w:t>.</w:t>
      </w:r>
    </w:p>
    <w:p w:rsidR="004C2280" w:rsidRPr="001D4AB5" w:rsidRDefault="004C2280" w:rsidP="00DF06A9">
      <w:pPr>
        <w:spacing w:before="120" w:after="120"/>
        <w:jc w:val="left"/>
        <w:rPr>
          <w:b/>
        </w:rPr>
      </w:pPr>
      <w:r w:rsidRPr="001D4AB5">
        <w:rPr>
          <w:rFonts w:hint="eastAsia"/>
          <w:b/>
        </w:rPr>
        <w:t>Proposal</w:t>
      </w:r>
      <w:r w:rsidR="00B92C54" w:rsidRPr="001D4AB5">
        <w:rPr>
          <w:rFonts w:hint="eastAsia"/>
          <w:b/>
        </w:rPr>
        <w:t xml:space="preserve"> 5</w:t>
      </w:r>
      <w:r w:rsidRPr="001D4AB5">
        <w:rPr>
          <w:rFonts w:hint="eastAsia"/>
          <w:b/>
        </w:rPr>
        <w:t xml:space="preserve">: </w:t>
      </w:r>
      <w:r w:rsidR="00B9608A" w:rsidRPr="001D4AB5">
        <w:rPr>
          <w:rFonts w:hint="eastAsia"/>
          <w:b/>
        </w:rPr>
        <w:t xml:space="preserve">RAN4 to study </w:t>
      </w:r>
      <w:r w:rsidR="00B9608A" w:rsidRPr="001D4AB5">
        <w:rPr>
          <w:b/>
        </w:rPr>
        <w:t>Multi-CC measurements in one MG occasion in 6G.</w:t>
      </w:r>
    </w:p>
    <w:p w:rsidR="007D41B0" w:rsidRPr="001D4AB5" w:rsidRDefault="007D41B0" w:rsidP="00DA3D96">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1D4AB5">
        <w:rPr>
          <w:rFonts w:ascii="Times New Roman" w:eastAsiaTheme="minorEastAsia" w:hAnsi="Times New Roman"/>
          <w:b/>
          <w:bCs/>
          <w:sz w:val="22"/>
          <w:szCs w:val="21"/>
        </w:rPr>
        <w:t xml:space="preserve">RRM framework </w:t>
      </w:r>
    </w:p>
    <w:p w:rsidR="009E0D8B" w:rsidRPr="001D4AB5" w:rsidRDefault="007A5D11" w:rsidP="007A5D11">
      <w:pPr>
        <w:spacing w:before="120" w:after="120"/>
        <w:jc w:val="left"/>
      </w:pPr>
      <w:r w:rsidRPr="001D4AB5">
        <w:rPr>
          <w:rFonts w:hint="eastAsia"/>
        </w:rPr>
        <w:t>In last meeting, RAN4 discussed</w:t>
      </w:r>
      <w:r w:rsidRPr="001D4AB5">
        <w:t xml:space="preserve"> RRM framework</w:t>
      </w:r>
      <w:r w:rsidRPr="001D4AB5">
        <w:rPr>
          <w:rFonts w:hint="eastAsia"/>
        </w:rPr>
        <w:t xml:space="preserve"> involving </w:t>
      </w:r>
      <w:r w:rsidRPr="001D4AB5">
        <w:t>measurement</w:t>
      </w:r>
      <w:r w:rsidRPr="001D4AB5">
        <w:rPr>
          <w:rFonts w:hint="eastAsia"/>
        </w:rPr>
        <w:t xml:space="preserve"> </w:t>
      </w:r>
      <w:r w:rsidRPr="001D4AB5">
        <w:t>capability</w:t>
      </w:r>
      <w:r w:rsidRPr="001D4AB5">
        <w:rPr>
          <w:rFonts w:hint="eastAsia"/>
        </w:rPr>
        <w:t xml:space="preserve">, </w:t>
      </w:r>
      <w:r w:rsidRPr="001D4AB5">
        <w:t>delay</w:t>
      </w:r>
      <w:r w:rsidRPr="001D4AB5">
        <w:rPr>
          <w:rFonts w:hint="eastAsia"/>
        </w:rPr>
        <w:t xml:space="preserve">, </w:t>
      </w:r>
      <w:r w:rsidRPr="001D4AB5">
        <w:t>overhead</w:t>
      </w:r>
      <w:r w:rsidRPr="001D4AB5">
        <w:rPr>
          <w:rFonts w:hint="eastAsia"/>
        </w:rPr>
        <w:t xml:space="preserve">, </w:t>
      </w:r>
      <w:r w:rsidRPr="001D4AB5">
        <w:t>accuracy</w:t>
      </w:r>
      <w:r w:rsidRPr="001D4AB5">
        <w:rPr>
          <w:rFonts w:hint="eastAsia"/>
        </w:rPr>
        <w:t xml:space="preserve">, </w:t>
      </w:r>
      <w:r w:rsidRPr="001D4AB5">
        <w:t>quantities</w:t>
      </w:r>
      <w:r w:rsidRPr="001D4AB5">
        <w:rPr>
          <w:rFonts w:hint="eastAsia"/>
        </w:rPr>
        <w:t xml:space="preserve">, </w:t>
      </w:r>
      <w:r w:rsidRPr="001D4AB5">
        <w:t>and unified measurement</w:t>
      </w:r>
      <w:r w:rsidRPr="001D4AB5">
        <w:rPr>
          <w:rFonts w:hint="eastAsia"/>
        </w:rPr>
        <w:t>. The</w:t>
      </w:r>
      <w:r w:rsidR="003E6001" w:rsidRPr="001D4AB5">
        <w:rPr>
          <w:rFonts w:hint="eastAsia"/>
        </w:rPr>
        <w:t xml:space="preserve"> agreement is copied as below [2</w:t>
      </w:r>
      <w:r w:rsidRPr="001D4AB5">
        <w:rPr>
          <w:rFonts w:hint="eastAsia"/>
        </w:rPr>
        <w:t>]:</w:t>
      </w:r>
    </w:p>
    <w:tbl>
      <w:tblPr>
        <w:tblStyle w:val="af8"/>
        <w:tblW w:w="0" w:type="auto"/>
        <w:tblLook w:val="04A0" w:firstRow="1" w:lastRow="0" w:firstColumn="1" w:lastColumn="0" w:noHBand="0" w:noVBand="1"/>
      </w:tblPr>
      <w:tblGrid>
        <w:gridCol w:w="9855"/>
      </w:tblGrid>
      <w:tr w:rsidR="009E0D8B" w:rsidRPr="001D4AB5" w:rsidTr="009E0D8B">
        <w:tc>
          <w:tcPr>
            <w:tcW w:w="9855" w:type="dxa"/>
          </w:tcPr>
          <w:p w:rsidR="009E0D8B" w:rsidRPr="001D4AB5" w:rsidRDefault="009E0D8B" w:rsidP="009E0D8B">
            <w:pPr>
              <w:spacing w:after="120"/>
              <w:rPr>
                <w:bCs/>
                <w:highlight w:val="green"/>
              </w:rPr>
            </w:pPr>
            <w:r w:rsidRPr="001D4AB5">
              <w:rPr>
                <w:bCs/>
                <w:highlight w:val="green"/>
              </w:rPr>
              <w:t>Agreement:</w:t>
            </w:r>
          </w:p>
          <w:p w:rsidR="009E0D8B" w:rsidRPr="001D4AB5" w:rsidRDefault="009E0D8B" w:rsidP="009E0D8B">
            <w:pPr>
              <w:spacing w:after="120"/>
              <w:rPr>
                <w:bCs/>
                <w:highlight w:val="green"/>
              </w:rPr>
            </w:pPr>
            <w:r w:rsidRPr="001D4AB5">
              <w:rPr>
                <w:bCs/>
                <w:highlight w:val="green"/>
              </w:rPr>
              <w:t>RRM framework: measurement capability/delay/overhead/accuracy</w:t>
            </w:r>
            <w:r w:rsidRPr="001D4AB5">
              <w:rPr>
                <w:rFonts w:hint="eastAsia"/>
                <w:bCs/>
                <w:highlight w:val="green"/>
              </w:rPr>
              <w:t>/</w:t>
            </w:r>
            <w:r w:rsidRPr="001D4AB5">
              <w:rPr>
                <w:bCs/>
                <w:highlight w:val="green"/>
              </w:rPr>
              <w:t xml:space="preserve">quantities/unified </w:t>
            </w:r>
            <w:proofErr w:type="gramStart"/>
            <w:r w:rsidRPr="001D4AB5">
              <w:rPr>
                <w:bCs/>
                <w:highlight w:val="green"/>
              </w:rPr>
              <w:t>measurement</w:t>
            </w:r>
            <w:r w:rsidRPr="001D4AB5">
              <w:rPr>
                <w:rFonts w:hint="eastAsia"/>
                <w:bCs/>
                <w:highlight w:val="green"/>
              </w:rPr>
              <w:t>,</w:t>
            </w:r>
            <w:proofErr w:type="gramEnd"/>
            <w:r w:rsidRPr="001D4AB5">
              <w:rPr>
                <w:bCs/>
                <w:highlight w:val="green"/>
              </w:rPr>
              <w:t xml:space="preserve"> is agreed as part of RAN4 RRM 6G study. The detailed scope will be further decided. </w:t>
            </w:r>
          </w:p>
          <w:p w:rsidR="009E0D8B" w:rsidRPr="001D4AB5" w:rsidRDefault="009E0D8B" w:rsidP="009E0D8B">
            <w:pPr>
              <w:spacing w:after="120"/>
              <w:rPr>
                <w:rFonts w:eastAsiaTheme="minorEastAsia"/>
                <w:bCs/>
              </w:rPr>
            </w:pPr>
            <w:r w:rsidRPr="001D4AB5">
              <w:rPr>
                <w:bCs/>
                <w:highlight w:val="green"/>
              </w:rPr>
              <w:tab/>
              <w:t>Note: the title of the main topic can be revised after selection of the sub-topics.</w:t>
            </w:r>
          </w:p>
        </w:tc>
      </w:tr>
    </w:tbl>
    <w:p w:rsidR="00DF06A9" w:rsidRPr="001D4AB5" w:rsidRDefault="00DF06A9" w:rsidP="00DF06A9">
      <w:pPr>
        <w:spacing w:before="120" w:after="120"/>
        <w:jc w:val="left"/>
      </w:pPr>
      <w:r w:rsidRPr="001D4AB5">
        <w:rPr>
          <w:rFonts w:hint="eastAsia"/>
        </w:rPr>
        <w:t>W</w:t>
      </w:r>
      <w:r w:rsidRPr="001D4AB5">
        <w:t xml:space="preserve">e believe that </w:t>
      </w:r>
      <w:r w:rsidRPr="001D4AB5">
        <w:rPr>
          <w:rFonts w:hint="eastAsia"/>
        </w:rPr>
        <w:t>u</w:t>
      </w:r>
      <w:r w:rsidRPr="001D4AB5">
        <w:t xml:space="preserve">nited/integrated measurement </w:t>
      </w:r>
      <w:r w:rsidRPr="001D4AB5">
        <w:rPr>
          <w:rFonts w:hint="eastAsia"/>
        </w:rPr>
        <w:t>is</w:t>
      </w:r>
      <w:r w:rsidRPr="001D4AB5">
        <w:t xml:space="preserve"> an important trend in the future</w:t>
      </w:r>
      <w:r w:rsidRPr="001D4AB5">
        <w:rPr>
          <w:rFonts w:hint="eastAsia"/>
        </w:rPr>
        <w:t xml:space="preserve"> and RAN2 also discussed this direction in the last meeting. </w:t>
      </w:r>
    </w:p>
    <w:p w:rsidR="00DF06A9" w:rsidRPr="001D4AB5" w:rsidRDefault="00DF06A9" w:rsidP="00DF06A9">
      <w:pPr>
        <w:spacing w:before="120" w:after="120"/>
        <w:jc w:val="left"/>
      </w:pPr>
      <w:r w:rsidRPr="001D4AB5">
        <w:rPr>
          <w:rFonts w:hint="eastAsia"/>
        </w:rPr>
        <w:t xml:space="preserve">5G NR has </w:t>
      </w:r>
      <w:r w:rsidRPr="001D4AB5">
        <w:t xml:space="preserve">introduced a variety of </w:t>
      </w:r>
      <w:r w:rsidRPr="001D4AB5">
        <w:rPr>
          <w:rFonts w:hint="eastAsia"/>
        </w:rPr>
        <w:t>measurements from different d</w:t>
      </w:r>
      <w:r w:rsidRPr="001D4AB5">
        <w:t>imension</w:t>
      </w:r>
      <w:r w:rsidRPr="001D4AB5">
        <w:rPr>
          <w:rFonts w:hint="eastAsia"/>
        </w:rPr>
        <w:t>, including L1/L3 measurements, serving cell/</w:t>
      </w:r>
      <w:r w:rsidRPr="001D4AB5">
        <w:t>neighbour</w:t>
      </w:r>
      <w:r w:rsidRPr="001D4AB5">
        <w:rPr>
          <w:rFonts w:hint="eastAsia"/>
        </w:rPr>
        <w:t xml:space="preserve"> cell measurements, etc., which are also defined in different clauses and introduced for different usages/motivations. If a u</w:t>
      </w:r>
      <w:r w:rsidRPr="001D4AB5">
        <w:t xml:space="preserve">nited/integrated cross-layers </w:t>
      </w:r>
      <w:r w:rsidRPr="001D4AB5">
        <w:rPr>
          <w:rFonts w:hint="eastAsia"/>
        </w:rPr>
        <w:t xml:space="preserve">and </w:t>
      </w:r>
      <w:r w:rsidRPr="001D4AB5">
        <w:t>cross- functions measurement</w:t>
      </w:r>
      <w:r w:rsidRPr="001D4AB5">
        <w:rPr>
          <w:rFonts w:hint="eastAsia"/>
        </w:rPr>
        <w:t xml:space="preserve"> framework can be introduced, all types of measurements for different usages/motivations </w:t>
      </w:r>
      <w:r w:rsidRPr="001D4AB5">
        <w:t xml:space="preserve">will be able to use a more integrated design, making it easier for RAN4 to define measurement requirements, and the overall framework will become more organized and clearer. </w:t>
      </w:r>
      <w:r w:rsidRPr="001D4AB5">
        <w:rPr>
          <w:rFonts w:hint="eastAsia"/>
        </w:rPr>
        <w:t>In addition</w:t>
      </w:r>
      <w:r w:rsidRPr="001D4AB5">
        <w:t xml:space="preserve">, considering backward compatibility, if new types of measurements are introduced in the future, the </w:t>
      </w:r>
      <w:r w:rsidRPr="001D4AB5">
        <w:rPr>
          <w:rFonts w:hint="eastAsia"/>
        </w:rPr>
        <w:t>measurement framework</w:t>
      </w:r>
      <w:r w:rsidRPr="001D4AB5">
        <w:t xml:space="preserve"> will also be highly scalable.</w:t>
      </w:r>
    </w:p>
    <w:p w:rsidR="009E0D8B" w:rsidRPr="001D4AB5" w:rsidRDefault="00DF06A9" w:rsidP="003E6001">
      <w:pPr>
        <w:spacing w:before="120" w:after="120"/>
        <w:jc w:val="left"/>
        <w:rPr>
          <w:b/>
        </w:rPr>
      </w:pPr>
      <w:r w:rsidRPr="001D4AB5">
        <w:rPr>
          <w:rFonts w:hint="eastAsia"/>
          <w:b/>
        </w:rPr>
        <w:lastRenderedPageBreak/>
        <w:t xml:space="preserve">Observation 7: </w:t>
      </w:r>
      <w:r w:rsidRPr="001D4AB5">
        <w:rPr>
          <w:b/>
        </w:rPr>
        <w:t>5G NR has introduced a variety of measurements from different dimension, including L1/L3 measurements, serving cell/neighbour cell measurements, etc., which are also defined in different clauses and introduced for different usages/motivations.</w:t>
      </w:r>
    </w:p>
    <w:p w:rsidR="009E0D8B" w:rsidRPr="001D4AB5" w:rsidRDefault="00DF06A9" w:rsidP="00DF06A9">
      <w:pPr>
        <w:spacing w:before="120" w:after="120"/>
        <w:jc w:val="left"/>
        <w:rPr>
          <w:b/>
        </w:rPr>
      </w:pPr>
      <w:r w:rsidRPr="001D4AB5">
        <w:rPr>
          <w:rFonts w:hint="eastAsia"/>
          <w:b/>
        </w:rPr>
        <w:t xml:space="preserve">Proposal 6: RAN4 to study </w:t>
      </w:r>
      <w:r w:rsidRPr="001D4AB5">
        <w:rPr>
          <w:b/>
        </w:rPr>
        <w:t>united/integrated cross-layers</w:t>
      </w:r>
      <w:r w:rsidRPr="001D4AB5">
        <w:rPr>
          <w:rFonts w:hint="eastAsia"/>
          <w:b/>
        </w:rPr>
        <w:t xml:space="preserve"> (L1/L3)</w:t>
      </w:r>
      <w:r w:rsidRPr="001D4AB5">
        <w:rPr>
          <w:b/>
        </w:rPr>
        <w:t xml:space="preserve"> and cross- functions</w:t>
      </w:r>
      <w:r w:rsidRPr="001D4AB5">
        <w:rPr>
          <w:rFonts w:hint="eastAsia"/>
          <w:b/>
        </w:rPr>
        <w:t xml:space="preserve"> (</w:t>
      </w:r>
      <w:r w:rsidRPr="001D4AB5">
        <w:rPr>
          <w:b/>
        </w:rPr>
        <w:t>MIMO</w:t>
      </w:r>
      <w:r w:rsidRPr="001D4AB5">
        <w:rPr>
          <w:rFonts w:hint="eastAsia"/>
          <w:b/>
        </w:rPr>
        <w:t xml:space="preserve">/LTM) </w:t>
      </w:r>
      <w:r w:rsidRPr="001D4AB5">
        <w:rPr>
          <w:b/>
        </w:rPr>
        <w:t>measurement framework</w:t>
      </w:r>
      <w:r w:rsidRPr="001D4AB5">
        <w:rPr>
          <w:rFonts w:hint="eastAsia"/>
          <w:b/>
        </w:rPr>
        <w:t xml:space="preserve"> in 6G.</w:t>
      </w:r>
    </w:p>
    <w:p w:rsidR="00FE1DA2" w:rsidRPr="001D4AB5" w:rsidRDefault="007D41B0" w:rsidP="007D41B0">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1D4AB5">
        <w:rPr>
          <w:rFonts w:ascii="Times New Roman" w:eastAsiaTheme="minorEastAsia" w:hAnsi="Times New Roman"/>
          <w:b/>
          <w:bCs/>
          <w:sz w:val="22"/>
          <w:szCs w:val="21"/>
        </w:rPr>
        <w:t>NTN related RRM</w:t>
      </w:r>
    </w:p>
    <w:p w:rsidR="007D41B0" w:rsidRPr="001D4AB5" w:rsidRDefault="004874B7" w:rsidP="004874B7">
      <w:pPr>
        <w:jc w:val="left"/>
      </w:pPr>
      <w:r w:rsidRPr="001D4AB5">
        <w:t>In</w:t>
      </w:r>
      <w:r w:rsidRPr="001D4AB5">
        <w:rPr>
          <w:rFonts w:hint="eastAsia"/>
        </w:rPr>
        <w:t xml:space="preserve"> 6G, </w:t>
      </w:r>
      <w:r w:rsidRPr="001D4AB5">
        <w:rPr>
          <w:bCs/>
          <w:iCs/>
        </w:rPr>
        <w:t>harmonized</w:t>
      </w:r>
      <w:r w:rsidRPr="001D4AB5">
        <w:rPr>
          <w:rFonts w:hint="eastAsia"/>
        </w:rPr>
        <w:t xml:space="preserve"> NTN and TN</w:t>
      </w:r>
      <w:r w:rsidRPr="001D4AB5">
        <w:t xml:space="preserve"> is a mainstream direction</w:t>
      </w:r>
      <w:r w:rsidR="006C2C59" w:rsidRPr="001D4AB5">
        <w:rPr>
          <w:rFonts w:hint="eastAsia"/>
        </w:rPr>
        <w:t xml:space="preserve"> for study</w:t>
      </w:r>
      <w:r w:rsidRPr="001D4AB5">
        <w:t>.</w:t>
      </w:r>
      <w:r w:rsidRPr="001D4AB5">
        <w:rPr>
          <w:rFonts w:hint="eastAsia"/>
        </w:rPr>
        <w:t xml:space="preserve"> Since delay for handover is more important for NTN, so the existing enhancement for HO delay reduction in 5G </w:t>
      </w:r>
      <w:r w:rsidR="006C2C59" w:rsidRPr="001D4AB5">
        <w:rPr>
          <w:rFonts w:hint="eastAsia"/>
        </w:rPr>
        <w:t xml:space="preserve">TN </w:t>
      </w:r>
      <w:r w:rsidRPr="001D4AB5">
        <w:rPr>
          <w:rFonts w:hint="eastAsia"/>
        </w:rPr>
        <w:t>can be considered for NTN</w:t>
      </w:r>
      <w:r w:rsidR="006C2C59" w:rsidRPr="001D4AB5">
        <w:rPr>
          <w:rFonts w:hint="eastAsia"/>
        </w:rPr>
        <w:t xml:space="preserve"> as baseline, such as LTM</w:t>
      </w:r>
      <w:r w:rsidRPr="001D4AB5">
        <w:rPr>
          <w:rFonts w:hint="eastAsia"/>
        </w:rPr>
        <w:t>. In addition, there were additional design</w:t>
      </w:r>
      <w:r w:rsidR="006C2C59" w:rsidRPr="001D4AB5">
        <w:rPr>
          <w:rFonts w:hint="eastAsia"/>
        </w:rPr>
        <w:t>s</w:t>
      </w:r>
      <w:r w:rsidRPr="001D4AB5">
        <w:rPr>
          <w:rFonts w:hint="eastAsia"/>
        </w:rPr>
        <w:t xml:space="preserve"> for handover</w:t>
      </w:r>
      <w:r w:rsidR="006C2C59" w:rsidRPr="001D4AB5">
        <w:rPr>
          <w:rFonts w:hint="eastAsia"/>
        </w:rPr>
        <w:t xml:space="preserve"> and </w:t>
      </w:r>
      <w:r w:rsidRPr="001D4AB5">
        <w:rPr>
          <w:rFonts w:hint="eastAsia"/>
        </w:rPr>
        <w:t>measurement</w:t>
      </w:r>
      <w:r w:rsidR="006C2C59" w:rsidRPr="001D4AB5">
        <w:rPr>
          <w:rFonts w:hint="eastAsia"/>
        </w:rPr>
        <w:t xml:space="preserve"> in NTN, so RAN4 need to study h</w:t>
      </w:r>
      <w:r w:rsidR="006C2C59" w:rsidRPr="001D4AB5">
        <w:t>ow to integrate the requirements of TN and NTN</w:t>
      </w:r>
      <w:r w:rsidR="006C2C59" w:rsidRPr="001D4AB5">
        <w:rPr>
          <w:rFonts w:hint="eastAsia"/>
        </w:rPr>
        <w:t xml:space="preserve"> in 6G day-1, at least the requirements will be defined in the same clause as a whole.</w:t>
      </w:r>
    </w:p>
    <w:p w:rsidR="004874B7" w:rsidRPr="001D4AB5" w:rsidRDefault="004874B7" w:rsidP="001B7876">
      <w:pPr>
        <w:spacing w:before="120" w:after="120"/>
        <w:jc w:val="left"/>
        <w:rPr>
          <w:b/>
        </w:rPr>
      </w:pPr>
      <w:r w:rsidRPr="001D4AB5">
        <w:rPr>
          <w:rFonts w:hint="eastAsia"/>
          <w:b/>
        </w:rPr>
        <w:t>Proposal</w:t>
      </w:r>
      <w:r w:rsidR="006C2C59" w:rsidRPr="001D4AB5">
        <w:rPr>
          <w:rFonts w:hint="eastAsia"/>
          <w:b/>
        </w:rPr>
        <w:t xml:space="preserve"> 7</w:t>
      </w:r>
      <w:r w:rsidRPr="001D4AB5">
        <w:rPr>
          <w:rFonts w:hint="eastAsia"/>
          <w:b/>
        </w:rPr>
        <w:t xml:space="preserve">: </w:t>
      </w:r>
      <w:r w:rsidR="006C2C59" w:rsidRPr="001D4AB5">
        <w:rPr>
          <w:rFonts w:hint="eastAsia"/>
          <w:b/>
        </w:rPr>
        <w:t>The existing enhancement for HO delay reduction in 5G TN can be considered for NTN as baseline, such as LTM.</w:t>
      </w:r>
    </w:p>
    <w:p w:rsidR="006C2C59" w:rsidRPr="001D4AB5" w:rsidRDefault="006C2C59" w:rsidP="001B7876">
      <w:pPr>
        <w:spacing w:before="120" w:after="120"/>
        <w:jc w:val="left"/>
        <w:rPr>
          <w:b/>
        </w:rPr>
      </w:pPr>
      <w:r w:rsidRPr="001D4AB5">
        <w:rPr>
          <w:rFonts w:hint="eastAsia"/>
          <w:b/>
        </w:rPr>
        <w:t>Proposal 8: RAN4 to study h</w:t>
      </w:r>
      <w:r w:rsidRPr="001D4AB5">
        <w:rPr>
          <w:b/>
        </w:rPr>
        <w:t>ow to integrate the requirements of TN and NTN</w:t>
      </w:r>
      <w:r w:rsidRPr="001D4AB5">
        <w:rPr>
          <w:rFonts w:hint="eastAsia"/>
          <w:b/>
        </w:rPr>
        <w:t xml:space="preserve"> in 6G day-1, at least the requirements will be defined in the same clause as a whole.</w:t>
      </w:r>
    </w:p>
    <w:p w:rsidR="00FE1DA2" w:rsidRPr="001D4AB5" w:rsidRDefault="007D41B0" w:rsidP="001A0E3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1D4AB5">
        <w:rPr>
          <w:rFonts w:ascii="Times New Roman" w:eastAsiaTheme="minorEastAsia" w:hAnsi="Times New Roman"/>
          <w:b/>
          <w:bCs/>
          <w:sz w:val="22"/>
          <w:szCs w:val="21"/>
        </w:rPr>
        <w:t>RRM related energy efficiency</w:t>
      </w:r>
    </w:p>
    <w:p w:rsidR="00E443BA" w:rsidRPr="001D4AB5" w:rsidRDefault="00E443BA" w:rsidP="005260FD">
      <w:pPr>
        <w:spacing w:before="120" w:after="120"/>
        <w:jc w:val="left"/>
      </w:pPr>
      <w:r w:rsidRPr="001D4AB5">
        <w:t xml:space="preserve">In 6G, networks and </w:t>
      </w:r>
      <w:r w:rsidRPr="001D4AB5">
        <w:rPr>
          <w:rFonts w:hint="eastAsia"/>
        </w:rPr>
        <w:t>UE</w:t>
      </w:r>
      <w:r w:rsidRPr="001D4AB5">
        <w:t xml:space="preserve">s will deeply collect </w:t>
      </w:r>
      <w:r w:rsidR="001205A9" w:rsidRPr="001D4AB5">
        <w:rPr>
          <w:rFonts w:hint="eastAsia"/>
        </w:rPr>
        <w:t>a</w:t>
      </w:r>
      <w:r w:rsidR="001205A9" w:rsidRPr="001D4AB5">
        <w:t xml:space="preserve"> variety of </w:t>
      </w:r>
      <w:r w:rsidRPr="001D4AB5">
        <w:t>information</w:t>
      </w:r>
      <w:r w:rsidRPr="001D4AB5">
        <w:rPr>
          <w:rFonts w:hint="eastAsia"/>
        </w:rPr>
        <w:t xml:space="preserve">, so </w:t>
      </w:r>
      <w:r w:rsidRPr="001D4AB5">
        <w:t>the energy efficiency issue has become particularly important</w:t>
      </w:r>
      <w:r w:rsidRPr="001D4AB5">
        <w:rPr>
          <w:rFonts w:hint="eastAsia"/>
        </w:rPr>
        <w:t xml:space="preserve"> for </w:t>
      </w:r>
      <w:r w:rsidRPr="001D4AB5">
        <w:t xml:space="preserve">networks and </w:t>
      </w:r>
      <w:r w:rsidRPr="001D4AB5">
        <w:rPr>
          <w:rFonts w:hint="eastAsia"/>
        </w:rPr>
        <w:t>UE</w:t>
      </w:r>
      <w:r w:rsidRPr="001D4AB5">
        <w:t>s. Therefore, in 6G, energy savings is no longer just a direction for optimization, but rather an important core KPI that stands alongside spectral efficiency, latency, and other metrics</w:t>
      </w:r>
      <w:r w:rsidR="003E6904" w:rsidRPr="001D4AB5">
        <w:rPr>
          <w:rFonts w:hint="eastAsia"/>
        </w:rPr>
        <w:t>.</w:t>
      </w:r>
      <w:r w:rsidRPr="001D4AB5">
        <w:t xml:space="preserve"> </w:t>
      </w:r>
      <w:r w:rsidR="003E6904" w:rsidRPr="001D4AB5">
        <w:rPr>
          <w:rFonts w:hint="eastAsia"/>
        </w:rPr>
        <w:t>I</w:t>
      </w:r>
      <w:r w:rsidRPr="001D4AB5">
        <w:t xml:space="preserve">n many scenarios, it will even become the primary </w:t>
      </w:r>
      <w:r w:rsidRPr="001D4AB5">
        <w:rPr>
          <w:rFonts w:hint="eastAsia"/>
        </w:rPr>
        <w:t>target</w:t>
      </w:r>
      <w:r w:rsidR="003E6904" w:rsidRPr="001D4AB5">
        <w:rPr>
          <w:rFonts w:hint="eastAsia"/>
        </w:rPr>
        <w:t xml:space="preserve">, </w:t>
      </w:r>
      <w:r w:rsidR="003E6904" w:rsidRPr="001D4AB5">
        <w:t>for example, high energy efficiency in low buffer is more valuable for operator</w:t>
      </w:r>
      <w:r w:rsidRPr="001D4AB5">
        <w:t xml:space="preserve">. </w:t>
      </w:r>
      <w:r w:rsidRPr="001D4AB5">
        <w:rPr>
          <w:rFonts w:hint="eastAsia"/>
        </w:rPr>
        <w:t>It is necessary to</w:t>
      </w:r>
      <w:r w:rsidRPr="001D4AB5">
        <w:t xml:space="preserve"> study more extreme energy</w:t>
      </w:r>
      <w:r w:rsidRPr="001D4AB5">
        <w:rPr>
          <w:rFonts w:hint="eastAsia"/>
        </w:rPr>
        <w:t xml:space="preserve"> </w:t>
      </w:r>
      <w:r w:rsidRPr="001D4AB5">
        <w:t>saving solutions and processes than those in 5G.</w:t>
      </w:r>
    </w:p>
    <w:p w:rsidR="00EF515E" w:rsidRPr="001D4AB5" w:rsidRDefault="001B7876" w:rsidP="00E60A1D">
      <w:pPr>
        <w:spacing w:before="120" w:after="120"/>
        <w:jc w:val="left"/>
      </w:pPr>
      <w:r w:rsidRPr="001D4AB5">
        <w:rPr>
          <w:rFonts w:hint="eastAsia"/>
          <w:b/>
        </w:rPr>
        <w:t>Observation 8</w:t>
      </w:r>
      <w:r w:rsidR="00F173F5" w:rsidRPr="001D4AB5">
        <w:rPr>
          <w:rFonts w:hint="eastAsia"/>
          <w:b/>
        </w:rPr>
        <w:t>: I</w:t>
      </w:r>
      <w:r w:rsidR="00F173F5" w:rsidRPr="001D4AB5">
        <w:rPr>
          <w:b/>
        </w:rPr>
        <w:t>n 6G, energy savings is no longer just a direction for optimization, but rather an important core KPI that stands alongside spectral efficiency, latency, and other metrics</w:t>
      </w:r>
      <w:r w:rsidR="003E6904" w:rsidRPr="001D4AB5">
        <w:rPr>
          <w:rFonts w:hint="eastAsia"/>
          <w:b/>
        </w:rPr>
        <w:t>.</w:t>
      </w:r>
      <w:r w:rsidR="00F173F5" w:rsidRPr="001D4AB5">
        <w:rPr>
          <w:b/>
        </w:rPr>
        <w:t xml:space="preserve"> </w:t>
      </w:r>
      <w:r w:rsidR="003E6904" w:rsidRPr="001D4AB5">
        <w:rPr>
          <w:rFonts w:hint="eastAsia"/>
          <w:b/>
        </w:rPr>
        <w:t>I</w:t>
      </w:r>
      <w:r w:rsidR="00F173F5" w:rsidRPr="001D4AB5">
        <w:rPr>
          <w:b/>
        </w:rPr>
        <w:t>n many scenarios, it will even become the primary target</w:t>
      </w:r>
      <w:r w:rsidR="003E6904" w:rsidRPr="001D4AB5">
        <w:rPr>
          <w:rFonts w:hint="eastAsia"/>
          <w:b/>
        </w:rPr>
        <w:t>,</w:t>
      </w:r>
      <w:r w:rsidR="003E6904" w:rsidRPr="001D4AB5">
        <w:t xml:space="preserve"> </w:t>
      </w:r>
      <w:r w:rsidR="003E6904" w:rsidRPr="001D4AB5">
        <w:rPr>
          <w:b/>
        </w:rPr>
        <w:t>for example, high energy efficiency in low buffer is more valuable for operator.</w:t>
      </w:r>
    </w:p>
    <w:p w:rsidR="00832E8C" w:rsidRPr="001D4AB5" w:rsidRDefault="00832E8C" w:rsidP="00E60A1D">
      <w:pPr>
        <w:spacing w:before="120" w:after="120"/>
        <w:jc w:val="left"/>
        <w:rPr>
          <w:b/>
        </w:rPr>
      </w:pPr>
      <w:r w:rsidRPr="001D4AB5">
        <w:rPr>
          <w:rFonts w:hint="eastAsia"/>
          <w:b/>
        </w:rPr>
        <w:t>Proposal</w:t>
      </w:r>
      <w:r w:rsidR="001B7876" w:rsidRPr="001D4AB5">
        <w:rPr>
          <w:rFonts w:hint="eastAsia"/>
          <w:b/>
        </w:rPr>
        <w:t xml:space="preserve"> 9</w:t>
      </w:r>
      <w:r w:rsidRPr="001D4AB5">
        <w:rPr>
          <w:rFonts w:hint="eastAsia"/>
          <w:b/>
        </w:rPr>
        <w:t>:</w:t>
      </w:r>
      <w:r w:rsidR="00002293" w:rsidRPr="001D4AB5">
        <w:rPr>
          <w:rFonts w:hint="eastAsia"/>
          <w:b/>
        </w:rPr>
        <w:t xml:space="preserve"> RAN4 to study </w:t>
      </w:r>
      <w:r w:rsidR="0056725F" w:rsidRPr="001D4AB5">
        <w:rPr>
          <w:b/>
        </w:rPr>
        <w:t>enhance</w:t>
      </w:r>
      <w:r w:rsidR="0056725F" w:rsidRPr="001D4AB5">
        <w:rPr>
          <w:rFonts w:hint="eastAsia"/>
          <w:b/>
        </w:rPr>
        <w:t>d</w:t>
      </w:r>
      <w:r w:rsidR="00002293" w:rsidRPr="001D4AB5">
        <w:rPr>
          <w:rFonts w:hint="eastAsia"/>
          <w:b/>
        </w:rPr>
        <w:t xml:space="preserve"> </w:t>
      </w:r>
      <w:r w:rsidR="00F7038F" w:rsidRPr="001D4AB5">
        <w:rPr>
          <w:rFonts w:eastAsiaTheme="minorEastAsia" w:hint="eastAsia"/>
          <w:b/>
          <w:bCs/>
          <w:sz w:val="22"/>
          <w:szCs w:val="21"/>
        </w:rPr>
        <w:t>e</w:t>
      </w:r>
      <w:r w:rsidR="00F7038F" w:rsidRPr="001D4AB5">
        <w:rPr>
          <w:rFonts w:eastAsiaTheme="minorEastAsia"/>
          <w:b/>
          <w:bCs/>
          <w:sz w:val="22"/>
          <w:szCs w:val="21"/>
        </w:rPr>
        <w:t>nergy</w:t>
      </w:r>
      <w:r w:rsidR="00F7038F" w:rsidRPr="001D4AB5">
        <w:rPr>
          <w:b/>
        </w:rPr>
        <w:t xml:space="preserve"> </w:t>
      </w:r>
      <w:r w:rsidR="00002293" w:rsidRPr="001D4AB5">
        <w:rPr>
          <w:b/>
        </w:rPr>
        <w:t xml:space="preserve">saving solutions and processes </w:t>
      </w:r>
      <w:r w:rsidR="0075285C" w:rsidRPr="001D4AB5">
        <w:rPr>
          <w:b/>
        </w:rPr>
        <w:t>than those in 5G</w:t>
      </w:r>
      <w:r w:rsidR="0075285C" w:rsidRPr="001D4AB5">
        <w:rPr>
          <w:rFonts w:hint="eastAsia"/>
          <w:b/>
        </w:rPr>
        <w:t xml:space="preserve"> </w:t>
      </w:r>
      <w:r w:rsidR="0056725F" w:rsidRPr="001D4AB5">
        <w:rPr>
          <w:rFonts w:hint="eastAsia"/>
          <w:b/>
        </w:rPr>
        <w:t>for</w:t>
      </w:r>
      <w:r w:rsidR="00E443BA" w:rsidRPr="001D4AB5">
        <w:rPr>
          <w:b/>
        </w:rPr>
        <w:t xml:space="preserve"> </w:t>
      </w:r>
      <w:r w:rsidR="0056725F" w:rsidRPr="001D4AB5">
        <w:rPr>
          <w:rFonts w:hint="eastAsia"/>
          <w:b/>
        </w:rPr>
        <w:t>6</w:t>
      </w:r>
      <w:r w:rsidR="00002293" w:rsidRPr="001D4AB5">
        <w:rPr>
          <w:b/>
        </w:rPr>
        <w:t>G.</w:t>
      </w:r>
    </w:p>
    <w:p w:rsidR="00E443BA" w:rsidRPr="001D4AB5" w:rsidRDefault="00DB0140" w:rsidP="005260FD">
      <w:pPr>
        <w:spacing w:before="120" w:after="120"/>
        <w:jc w:val="left"/>
      </w:pPr>
      <w:r w:rsidRPr="001D4AB5">
        <w:rPr>
          <w:rFonts w:hint="eastAsia"/>
        </w:rPr>
        <w:t>Regarding</w:t>
      </w:r>
      <w:r w:rsidR="00E443BA" w:rsidRPr="001D4AB5">
        <w:rPr>
          <w:rFonts w:hint="eastAsia"/>
        </w:rPr>
        <w:t xml:space="preserve"> radio </w:t>
      </w:r>
      <w:r w:rsidR="00E443BA" w:rsidRPr="001D4AB5">
        <w:t>resource</w:t>
      </w:r>
      <w:r w:rsidR="00E443BA" w:rsidRPr="001D4AB5">
        <w:rPr>
          <w:rFonts w:hint="eastAsia"/>
        </w:rPr>
        <w:t xml:space="preserve"> </w:t>
      </w:r>
      <w:r w:rsidR="00E443BA" w:rsidRPr="001D4AB5">
        <w:t>management</w:t>
      </w:r>
      <w:r w:rsidR="00E443BA" w:rsidRPr="001D4AB5">
        <w:rPr>
          <w:rFonts w:hint="eastAsia"/>
        </w:rPr>
        <w:t xml:space="preserve">, </w:t>
      </w:r>
      <w:r w:rsidRPr="001D4AB5">
        <w:rPr>
          <w:rFonts w:hint="eastAsia"/>
        </w:rPr>
        <w:t xml:space="preserve">RAN4 could consider </w:t>
      </w:r>
      <w:r w:rsidR="0075285C" w:rsidRPr="001D4AB5">
        <w:rPr>
          <w:rFonts w:eastAsiaTheme="minorEastAsia"/>
          <w:bCs/>
          <w:sz w:val="22"/>
          <w:szCs w:val="21"/>
        </w:rPr>
        <w:t>energy</w:t>
      </w:r>
      <w:r w:rsidR="0075285C" w:rsidRPr="001D4AB5">
        <w:rPr>
          <w:rFonts w:eastAsiaTheme="minorEastAsia" w:hint="eastAsia"/>
          <w:bCs/>
          <w:sz w:val="22"/>
          <w:szCs w:val="21"/>
        </w:rPr>
        <w:t xml:space="preserve"> </w:t>
      </w:r>
      <w:r w:rsidRPr="001D4AB5">
        <w:t>based RRM</w:t>
      </w:r>
      <w:r w:rsidRPr="001D4AB5">
        <w:rPr>
          <w:rFonts w:hint="eastAsia"/>
        </w:rPr>
        <w:t xml:space="preserve">. For example, when UE is </w:t>
      </w:r>
      <w:r w:rsidRPr="001D4AB5">
        <w:t>in a low battery state</w:t>
      </w:r>
      <w:r w:rsidRPr="001D4AB5">
        <w:rPr>
          <w:rFonts w:hint="eastAsia"/>
        </w:rPr>
        <w:t xml:space="preserve">, the RRM strategy (such as cell </w:t>
      </w:r>
      <w:r w:rsidRPr="001D4AB5">
        <w:t>selection, handover, etc.)</w:t>
      </w:r>
      <w:r w:rsidRPr="001D4AB5">
        <w:rPr>
          <w:rFonts w:hint="eastAsia"/>
        </w:rPr>
        <w:t xml:space="preserve"> can prioritize networks and</w:t>
      </w:r>
      <w:r w:rsidRPr="001D4AB5">
        <w:t xml:space="preserve"> frequency bands that are more energy-efficient.</w:t>
      </w:r>
      <w:r w:rsidRPr="001D4AB5">
        <w:rPr>
          <w:rFonts w:hint="eastAsia"/>
        </w:rPr>
        <w:t xml:space="preserve"> For the network, </w:t>
      </w:r>
      <w:r w:rsidR="00E60A1D" w:rsidRPr="001D4AB5">
        <w:rPr>
          <w:rFonts w:hint="eastAsia"/>
        </w:rPr>
        <w:t>it is also necessary to w</w:t>
      </w:r>
      <w:r w:rsidR="00E60A1D" w:rsidRPr="001D4AB5">
        <w:t>eigh</w:t>
      </w:r>
      <w:r w:rsidR="00E60A1D" w:rsidRPr="001D4AB5">
        <w:rPr>
          <w:rFonts w:hint="eastAsia"/>
        </w:rPr>
        <w:t xml:space="preserve"> the energy </w:t>
      </w:r>
      <w:r w:rsidR="00E60A1D" w:rsidRPr="001D4AB5">
        <w:t>consumption</w:t>
      </w:r>
      <w:r w:rsidR="00E60A1D" w:rsidRPr="001D4AB5">
        <w:rPr>
          <w:rFonts w:hint="eastAsia"/>
        </w:rPr>
        <w:t xml:space="preserve"> and the </w:t>
      </w:r>
      <w:r w:rsidR="00E60A1D" w:rsidRPr="001D4AB5">
        <w:t>benefit</w:t>
      </w:r>
      <w:r w:rsidR="00E60A1D" w:rsidRPr="001D4AB5">
        <w:rPr>
          <w:rFonts w:hint="eastAsia"/>
        </w:rPr>
        <w:t xml:space="preserve"> under a certain decision (such as scheduling, awakening, </w:t>
      </w:r>
      <w:r w:rsidR="00E60A1D" w:rsidRPr="001D4AB5">
        <w:t>etc.</w:t>
      </w:r>
      <w:r w:rsidR="00E60A1D" w:rsidRPr="001D4AB5">
        <w:rPr>
          <w:rFonts w:hint="eastAsia"/>
        </w:rPr>
        <w:t>).</w:t>
      </w:r>
    </w:p>
    <w:p w:rsidR="004D669A" w:rsidRPr="001D4AB5" w:rsidRDefault="001B7876" w:rsidP="001B7876">
      <w:pPr>
        <w:spacing w:before="120" w:after="120"/>
        <w:jc w:val="left"/>
        <w:rPr>
          <w:b/>
        </w:rPr>
      </w:pPr>
      <w:r w:rsidRPr="001D4AB5">
        <w:rPr>
          <w:rFonts w:hint="eastAsia"/>
          <w:b/>
        </w:rPr>
        <w:t>Proposal 10</w:t>
      </w:r>
      <w:r w:rsidR="00002293" w:rsidRPr="001D4AB5">
        <w:rPr>
          <w:rFonts w:hint="eastAsia"/>
          <w:b/>
        </w:rPr>
        <w:t xml:space="preserve">: </w:t>
      </w:r>
      <w:r w:rsidR="001D06C2" w:rsidRPr="001D4AB5">
        <w:rPr>
          <w:b/>
        </w:rPr>
        <w:t>In order to further save energy</w:t>
      </w:r>
      <w:r w:rsidR="001D06C2" w:rsidRPr="001D4AB5">
        <w:rPr>
          <w:rFonts w:hint="eastAsia"/>
          <w:b/>
        </w:rPr>
        <w:t xml:space="preserve">, </w:t>
      </w:r>
      <w:r w:rsidR="00002293" w:rsidRPr="001D4AB5">
        <w:rPr>
          <w:rFonts w:hint="eastAsia"/>
          <w:b/>
        </w:rPr>
        <w:t xml:space="preserve">RAN4 to </w:t>
      </w:r>
      <w:r w:rsidR="00A71796" w:rsidRPr="001D4AB5">
        <w:rPr>
          <w:rFonts w:hint="eastAsia"/>
          <w:b/>
        </w:rPr>
        <w:t>consider</w:t>
      </w:r>
      <w:r w:rsidR="00002293" w:rsidRPr="001D4AB5">
        <w:rPr>
          <w:rFonts w:hint="eastAsia"/>
          <w:b/>
        </w:rPr>
        <w:t xml:space="preserve"> </w:t>
      </w:r>
      <w:r w:rsidR="00002293" w:rsidRPr="001D4AB5">
        <w:rPr>
          <w:b/>
        </w:rPr>
        <w:t>energy</w:t>
      </w:r>
      <w:r w:rsidR="00002293" w:rsidRPr="001D4AB5">
        <w:rPr>
          <w:rFonts w:hint="eastAsia"/>
          <w:b/>
        </w:rPr>
        <w:t xml:space="preserve"> </w:t>
      </w:r>
      <w:r w:rsidR="00A71796" w:rsidRPr="001D4AB5">
        <w:rPr>
          <w:rFonts w:hint="eastAsia"/>
          <w:b/>
        </w:rPr>
        <w:t>based RRM</w:t>
      </w:r>
      <w:r w:rsidR="00E60A1D" w:rsidRPr="001D4AB5">
        <w:rPr>
          <w:rFonts w:hint="eastAsia"/>
          <w:b/>
        </w:rPr>
        <w:t xml:space="preserve"> </w:t>
      </w:r>
      <w:r w:rsidR="00E60A1D" w:rsidRPr="001D4AB5">
        <w:rPr>
          <w:b/>
        </w:rPr>
        <w:t>strategy</w:t>
      </w:r>
      <w:r w:rsidR="0056725F" w:rsidRPr="001D4AB5">
        <w:rPr>
          <w:b/>
        </w:rPr>
        <w:t xml:space="preserve"> </w:t>
      </w:r>
      <w:r w:rsidR="0056725F" w:rsidRPr="001D4AB5">
        <w:rPr>
          <w:rFonts w:hint="eastAsia"/>
          <w:b/>
        </w:rPr>
        <w:t>for</w:t>
      </w:r>
      <w:r w:rsidR="0056725F" w:rsidRPr="001D4AB5">
        <w:rPr>
          <w:b/>
        </w:rPr>
        <w:t xml:space="preserve"> </w:t>
      </w:r>
      <w:r w:rsidR="0056725F" w:rsidRPr="001D4AB5">
        <w:rPr>
          <w:rFonts w:hint="eastAsia"/>
          <w:b/>
        </w:rPr>
        <w:t>6</w:t>
      </w:r>
      <w:r w:rsidR="0056725F" w:rsidRPr="001D4AB5">
        <w:rPr>
          <w:b/>
        </w:rPr>
        <w:t>G</w:t>
      </w:r>
      <w:r w:rsidR="00A71796" w:rsidRPr="001D4AB5">
        <w:rPr>
          <w:rFonts w:hint="eastAsia"/>
          <w:b/>
        </w:rPr>
        <w:t>.</w:t>
      </w:r>
      <w:r w:rsidR="001D06C2" w:rsidRPr="001D4AB5">
        <w:rPr>
          <w:rFonts w:hint="eastAsia"/>
          <w:b/>
        </w:rPr>
        <w:t xml:space="preserve"> </w:t>
      </w:r>
    </w:p>
    <w:p w:rsidR="007D41B0" w:rsidRPr="001D4AB5" w:rsidRDefault="007D41B0" w:rsidP="007D41B0">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1D4AB5">
        <w:rPr>
          <w:rFonts w:ascii="Times New Roman" w:eastAsiaTheme="minorEastAsia" w:hAnsi="Times New Roman"/>
          <w:b/>
          <w:bCs/>
          <w:sz w:val="22"/>
          <w:szCs w:val="21"/>
        </w:rPr>
        <w:t>Other PHY signal/channel/procedure related RRM</w:t>
      </w:r>
    </w:p>
    <w:p w:rsidR="007D41B0" w:rsidRPr="001D4AB5" w:rsidRDefault="007D41B0" w:rsidP="007D41B0">
      <w:pPr>
        <w:spacing w:before="120" w:after="240"/>
        <w:rPr>
          <w:u w:val="single"/>
        </w:rPr>
      </w:pPr>
      <w:r w:rsidRPr="001D4AB5">
        <w:rPr>
          <w:rFonts w:hint="eastAsia"/>
          <w:b/>
          <w:u w:val="single"/>
        </w:rPr>
        <w:t>User-centric operation</w:t>
      </w:r>
    </w:p>
    <w:p w:rsidR="007D41B0" w:rsidRPr="001D4AB5" w:rsidRDefault="007D41B0" w:rsidP="007D41B0">
      <w:pPr>
        <w:spacing w:before="120" w:after="120"/>
        <w:jc w:val="left"/>
      </w:pPr>
      <w:r w:rsidRPr="001D4AB5">
        <w:t>6G study represents an opportunity to revisit the foundations of radio system design, free from the constraints of backward compatibility</w:t>
      </w:r>
      <w:r w:rsidRPr="001D4AB5">
        <w:rPr>
          <w:rFonts w:hint="eastAsia"/>
        </w:rPr>
        <w:t xml:space="preserve">, so it is a good chance to consider new </w:t>
      </w:r>
      <w:r w:rsidRPr="001D4AB5">
        <w:t>architecture</w:t>
      </w:r>
      <w:r w:rsidRPr="001D4AB5">
        <w:rPr>
          <w:rFonts w:hint="eastAsia"/>
        </w:rPr>
        <w:t xml:space="preserve"> for 6G. </w:t>
      </w:r>
    </w:p>
    <w:p w:rsidR="007D41B0" w:rsidRPr="001D4AB5" w:rsidRDefault="007D41B0" w:rsidP="007D41B0">
      <w:pPr>
        <w:spacing w:before="120" w:after="120"/>
        <w:jc w:val="left"/>
      </w:pPr>
      <w:r w:rsidRPr="001D4AB5">
        <w:rPr>
          <w:rFonts w:hint="eastAsia"/>
        </w:rPr>
        <w:t>In legacy, t</w:t>
      </w:r>
      <w:r w:rsidRPr="001D4AB5">
        <w:t>he characteristic of a centralized network architecture is that its decision-making, control, and main processing functions are highly concentrated in a few or a single central node, with disadvantages including high transmission delay</w:t>
      </w:r>
      <w:r w:rsidRPr="001D4AB5">
        <w:rPr>
          <w:rFonts w:hint="eastAsia"/>
        </w:rPr>
        <w:t>,</w:t>
      </w:r>
      <w:r w:rsidRPr="001D4AB5">
        <w:t xml:space="preserve"> single point of failure</w:t>
      </w:r>
      <w:r w:rsidRPr="001D4AB5">
        <w:rPr>
          <w:rFonts w:hint="eastAsia"/>
        </w:rPr>
        <w:t xml:space="preserve"> and l</w:t>
      </w:r>
      <w:r w:rsidRPr="001D4AB5">
        <w:t>ow data transmission efficiency</w:t>
      </w:r>
      <w:r w:rsidRPr="001D4AB5">
        <w:rPr>
          <w:rFonts w:hint="eastAsia"/>
        </w:rPr>
        <w:t>, etc.</w:t>
      </w:r>
    </w:p>
    <w:p w:rsidR="007D41B0" w:rsidRPr="001D4AB5" w:rsidRDefault="007D41B0" w:rsidP="007D41B0">
      <w:pPr>
        <w:spacing w:before="120" w:after="120"/>
        <w:jc w:val="left"/>
      </w:pPr>
      <w:r w:rsidRPr="001D4AB5">
        <w:t>I</w:t>
      </w:r>
      <w:r w:rsidRPr="001D4AB5">
        <w:rPr>
          <w:rFonts w:hint="eastAsia"/>
        </w:rPr>
        <w:t>n our view, w</w:t>
      </w:r>
      <w:r w:rsidRPr="001D4AB5">
        <w:t>ith the evolution of network architecture</w:t>
      </w:r>
      <w:r w:rsidRPr="001D4AB5">
        <w:rPr>
          <w:rFonts w:hint="eastAsia"/>
        </w:rPr>
        <w:t xml:space="preserve">, </w:t>
      </w:r>
      <w:r w:rsidRPr="001D4AB5">
        <w:t>UE centric network</w:t>
      </w:r>
      <w:r w:rsidRPr="001D4AB5">
        <w:rPr>
          <w:rFonts w:hint="eastAsia"/>
        </w:rPr>
        <w:t xml:space="preserve"> could be considered. It </w:t>
      </w:r>
      <w:r w:rsidRPr="001D4AB5">
        <w:t>is a comprehensive design, which involves many aspects across different layers</w:t>
      </w:r>
      <w:r w:rsidRPr="001D4AB5">
        <w:rPr>
          <w:rFonts w:hint="eastAsia"/>
        </w:rPr>
        <w:t>.</w:t>
      </w:r>
      <w:r w:rsidRPr="001D4AB5">
        <w:t xml:space="preserve"> </w:t>
      </w:r>
      <w:r w:rsidRPr="001D4AB5">
        <w:rPr>
          <w:rFonts w:hint="eastAsia"/>
        </w:rPr>
        <w:t xml:space="preserve">The main difference between </w:t>
      </w:r>
      <w:r w:rsidRPr="001D4AB5">
        <w:t>traditional cellular architecture</w:t>
      </w:r>
      <w:r w:rsidRPr="001D4AB5">
        <w:rPr>
          <w:rFonts w:hint="eastAsia"/>
        </w:rPr>
        <w:t xml:space="preserve"> and</w:t>
      </w:r>
      <w:r w:rsidRPr="001D4AB5">
        <w:t xml:space="preserve"> UE centric architecture</w:t>
      </w:r>
      <w:r w:rsidRPr="001D4AB5">
        <w:rPr>
          <w:rFonts w:hint="eastAsia"/>
        </w:rPr>
        <w:t xml:space="preserve"> is that t</w:t>
      </w:r>
      <w:r w:rsidRPr="001D4AB5">
        <w:t>here is no concept of cells</w:t>
      </w:r>
      <w:r w:rsidRPr="001D4AB5">
        <w:rPr>
          <w:rFonts w:hint="eastAsia"/>
        </w:rPr>
        <w:t xml:space="preserve"> and</w:t>
      </w:r>
      <w:r w:rsidRPr="001D4AB5">
        <w:t xml:space="preserve"> it is user-cent</w:t>
      </w:r>
      <w:r w:rsidRPr="001D4AB5">
        <w:rPr>
          <w:rFonts w:hint="eastAsia"/>
        </w:rPr>
        <w:t>ric</w:t>
      </w:r>
      <w:r w:rsidRPr="001D4AB5">
        <w:t xml:space="preserve">, </w:t>
      </w:r>
      <w:r w:rsidRPr="001D4AB5">
        <w:rPr>
          <w:rFonts w:hint="eastAsia"/>
        </w:rPr>
        <w:t>that is,</w:t>
      </w:r>
      <w:r w:rsidRPr="001D4AB5">
        <w:t xml:space="preserve"> multiple distributed Access </w:t>
      </w:r>
      <w:r w:rsidRPr="001D4AB5">
        <w:rPr>
          <w:rFonts w:hint="eastAsia"/>
        </w:rPr>
        <w:t>P</w:t>
      </w:r>
      <w:r w:rsidRPr="001D4AB5">
        <w:t>oint</w:t>
      </w:r>
      <w:r w:rsidRPr="001D4AB5">
        <w:rPr>
          <w:rFonts w:hint="eastAsia"/>
        </w:rPr>
        <w:t xml:space="preserve"> (</w:t>
      </w:r>
      <w:r w:rsidRPr="001D4AB5">
        <w:t>A</w:t>
      </w:r>
      <w:r w:rsidRPr="001D4AB5">
        <w:rPr>
          <w:rFonts w:hint="eastAsia"/>
        </w:rPr>
        <w:t>P</w:t>
      </w:r>
      <w:r w:rsidRPr="001D4AB5">
        <w:t>s</w:t>
      </w:r>
      <w:r w:rsidRPr="001D4AB5">
        <w:rPr>
          <w:rFonts w:hint="eastAsia"/>
        </w:rPr>
        <w:t>)</w:t>
      </w:r>
      <w:r w:rsidRPr="001D4AB5">
        <w:t xml:space="preserve"> </w:t>
      </w:r>
      <w:r w:rsidRPr="001D4AB5">
        <w:rPr>
          <w:rFonts w:hint="eastAsia"/>
        </w:rPr>
        <w:t xml:space="preserve">will </w:t>
      </w:r>
      <w:r w:rsidRPr="001D4AB5">
        <w:t>serve a single UE simultaneously.</w:t>
      </w:r>
      <w:r w:rsidRPr="001D4AB5">
        <w:rPr>
          <w:rFonts w:hint="eastAsia"/>
        </w:rPr>
        <w:t xml:space="preserve"> For such a new </w:t>
      </w:r>
      <w:r w:rsidRPr="001D4AB5">
        <w:t>architecture</w:t>
      </w:r>
      <w:r w:rsidRPr="001D4AB5">
        <w:rPr>
          <w:rFonts w:hint="eastAsia"/>
        </w:rPr>
        <w:t xml:space="preserve">, RAN4 need to study new framework to support </w:t>
      </w:r>
      <w:r w:rsidRPr="001D4AB5">
        <w:t>radio resource management</w:t>
      </w:r>
      <w:r w:rsidRPr="001D4AB5">
        <w:rPr>
          <w:rFonts w:hint="eastAsia"/>
        </w:rPr>
        <w:t>.</w:t>
      </w:r>
    </w:p>
    <w:p w:rsidR="007D41B0" w:rsidRPr="001D4AB5" w:rsidRDefault="001B7876" w:rsidP="007D41B0">
      <w:pPr>
        <w:spacing w:before="120" w:after="120"/>
        <w:jc w:val="left"/>
        <w:rPr>
          <w:b/>
        </w:rPr>
      </w:pPr>
      <w:r w:rsidRPr="001D4AB5">
        <w:rPr>
          <w:rFonts w:hint="eastAsia"/>
          <w:b/>
        </w:rPr>
        <w:t>Proposal 11</w:t>
      </w:r>
      <w:r w:rsidR="007D41B0" w:rsidRPr="001D4AB5">
        <w:rPr>
          <w:rFonts w:hint="eastAsia"/>
          <w:b/>
        </w:rPr>
        <w:t>: RAN4 to study the RRM impact for user-centric operation.</w:t>
      </w:r>
    </w:p>
    <w:p w:rsidR="00943AF4" w:rsidRPr="001D4AB5" w:rsidRDefault="00943AF4" w:rsidP="00943AF4">
      <w:pPr>
        <w:spacing w:before="240" w:after="240"/>
        <w:rPr>
          <w:b/>
          <w:u w:val="single"/>
        </w:rPr>
      </w:pPr>
      <w:r w:rsidRPr="001D4AB5">
        <w:rPr>
          <w:rFonts w:hint="eastAsia"/>
          <w:b/>
          <w:u w:val="single"/>
        </w:rPr>
        <w:lastRenderedPageBreak/>
        <w:t xml:space="preserve">Multi-functional RAN </w:t>
      </w:r>
    </w:p>
    <w:p w:rsidR="00943AF4" w:rsidRPr="001D4AB5" w:rsidRDefault="00943AF4" w:rsidP="00943AF4">
      <w:pPr>
        <w:spacing w:before="120" w:after="120"/>
        <w:jc w:val="left"/>
      </w:pPr>
      <w:r w:rsidRPr="001D4AB5">
        <w:rPr>
          <w:rFonts w:hint="eastAsia"/>
        </w:rPr>
        <w:t xml:space="preserve">The existing RRM </w:t>
      </w:r>
      <w:r w:rsidRPr="001D4AB5">
        <w:t>measurement</w:t>
      </w:r>
      <w:r w:rsidRPr="001D4AB5">
        <w:rPr>
          <w:rFonts w:hint="eastAsia"/>
        </w:rPr>
        <w:t xml:space="preserve"> in NR mainly involves </w:t>
      </w:r>
      <w:r w:rsidRPr="001D4AB5">
        <w:t>the measurement of link quality, such as RSRP/RSRQ/SINR, and</w:t>
      </w:r>
      <w:r w:rsidRPr="001D4AB5">
        <w:rPr>
          <w:rFonts w:hint="eastAsia"/>
        </w:rPr>
        <w:t xml:space="preserve"> the m</w:t>
      </w:r>
      <w:r w:rsidRPr="001D4AB5">
        <w:t xml:space="preserve">easurement is mainly used for handover and beam management, etc. In the context of integrated communication and sensing, 6G networks themselves possess high-precision sensing capabilities, where the signals </w:t>
      </w:r>
      <w:r w:rsidRPr="001D4AB5">
        <w:rPr>
          <w:rFonts w:hint="eastAsia"/>
        </w:rPr>
        <w:t>transmitt</w:t>
      </w:r>
      <w:r w:rsidRPr="001D4AB5">
        <w:t xml:space="preserve">ed by </w:t>
      </w:r>
      <w:r w:rsidRPr="001D4AB5">
        <w:rPr>
          <w:rFonts w:hint="eastAsia"/>
        </w:rPr>
        <w:t>BS</w:t>
      </w:r>
      <w:r w:rsidRPr="001D4AB5">
        <w:t xml:space="preserve"> and </w:t>
      </w:r>
      <w:r w:rsidRPr="001D4AB5">
        <w:rPr>
          <w:rFonts w:hint="eastAsia"/>
        </w:rPr>
        <w:t>UE</w:t>
      </w:r>
      <w:r w:rsidRPr="001D4AB5">
        <w:t xml:space="preserve"> will be better utilized for environmental sensing.</w:t>
      </w:r>
    </w:p>
    <w:p w:rsidR="00943AF4" w:rsidRPr="001D4AB5" w:rsidRDefault="001B7876" w:rsidP="00943AF4">
      <w:pPr>
        <w:spacing w:before="120" w:after="120"/>
        <w:jc w:val="left"/>
      </w:pPr>
      <w:r w:rsidRPr="001D4AB5">
        <w:rPr>
          <w:rFonts w:hint="eastAsia"/>
          <w:b/>
        </w:rPr>
        <w:t>Observation 9</w:t>
      </w:r>
      <w:r w:rsidR="00943AF4" w:rsidRPr="001D4AB5">
        <w:rPr>
          <w:rFonts w:hint="eastAsia"/>
          <w:b/>
        </w:rPr>
        <w:t>:</w:t>
      </w:r>
      <w:r w:rsidR="00943AF4" w:rsidRPr="001D4AB5">
        <w:t xml:space="preserve"> </w:t>
      </w:r>
      <w:r w:rsidR="00943AF4" w:rsidRPr="001D4AB5">
        <w:rPr>
          <w:b/>
        </w:rPr>
        <w:t>The existing RRM measurement in NR mainly involves the measurement of link quality, such as RSRP/RSRQ/SINR, and the measurement is mainly used for handover and beam management, etc.</w:t>
      </w:r>
    </w:p>
    <w:p w:rsidR="00943AF4" w:rsidRPr="001D4AB5" w:rsidRDefault="00943AF4" w:rsidP="00943AF4">
      <w:pPr>
        <w:spacing w:before="120" w:after="120"/>
        <w:jc w:val="left"/>
      </w:pPr>
      <w:r w:rsidRPr="001D4AB5">
        <w:rPr>
          <w:rFonts w:hint="eastAsia"/>
        </w:rPr>
        <w:t xml:space="preserve">Based on the above, RAN4 can consider to further </w:t>
      </w:r>
      <w:r w:rsidRPr="001D4AB5">
        <w:t>enriching RRM measurement content and introducing sensing information based mobility management.</w:t>
      </w:r>
      <w:r w:rsidRPr="001D4AB5">
        <w:rPr>
          <w:rFonts w:hint="eastAsia"/>
        </w:rPr>
        <w:t xml:space="preserve"> </w:t>
      </w:r>
      <w:r w:rsidRPr="001D4AB5">
        <w:t>In addition to link quality measurement such as RSRP/RSRQ/SINR</w:t>
      </w:r>
      <w:r w:rsidRPr="001D4AB5">
        <w:rPr>
          <w:rFonts w:hint="eastAsia"/>
        </w:rPr>
        <w:t xml:space="preserve"> [2]</w:t>
      </w:r>
      <w:r w:rsidRPr="001D4AB5">
        <w:t xml:space="preserve">, the measurement content </w:t>
      </w:r>
      <w:r w:rsidRPr="001D4AB5">
        <w:rPr>
          <w:rFonts w:hint="eastAsia"/>
        </w:rPr>
        <w:t xml:space="preserve">and reporting </w:t>
      </w:r>
      <w:r w:rsidRPr="001D4AB5">
        <w:t>can also include speed, distance, angle, positioning, imaging, or activity detection, etc.</w:t>
      </w:r>
      <w:r w:rsidRPr="001D4AB5">
        <w:rPr>
          <w:rFonts w:hint="eastAsia"/>
        </w:rPr>
        <w:t xml:space="preserve"> </w:t>
      </w:r>
    </w:p>
    <w:p w:rsidR="00943AF4" w:rsidRPr="001D4AB5" w:rsidRDefault="00943AF4" w:rsidP="00943AF4">
      <w:pPr>
        <w:spacing w:before="120" w:after="120"/>
        <w:jc w:val="left"/>
      </w:pPr>
      <w:r w:rsidRPr="001D4AB5">
        <w:rPr>
          <w:rFonts w:hint="eastAsia"/>
        </w:rPr>
        <w:t xml:space="preserve">In </w:t>
      </w:r>
      <w:r w:rsidRPr="001D4AB5">
        <w:t>addition</w:t>
      </w:r>
      <w:r w:rsidRPr="001D4AB5">
        <w:rPr>
          <w:rFonts w:hint="eastAsia"/>
        </w:rPr>
        <w:t>,</w:t>
      </w:r>
      <w:r w:rsidRPr="001D4AB5">
        <w:t xml:space="preserve"> </w:t>
      </w:r>
      <w:r w:rsidRPr="001D4AB5">
        <w:rPr>
          <w:rFonts w:hint="eastAsia"/>
        </w:rPr>
        <w:t xml:space="preserve">we </w:t>
      </w:r>
      <w:r w:rsidRPr="001D4AB5">
        <w:t>believe</w:t>
      </w:r>
      <w:r w:rsidRPr="001D4AB5">
        <w:rPr>
          <w:rFonts w:hint="eastAsia"/>
        </w:rPr>
        <w:t xml:space="preserve"> that </w:t>
      </w:r>
      <w:r w:rsidRPr="001D4AB5">
        <w:t xml:space="preserve">RAN4 </w:t>
      </w:r>
      <w:r w:rsidRPr="001D4AB5">
        <w:rPr>
          <w:rFonts w:hint="eastAsia"/>
        </w:rPr>
        <w:t>could</w:t>
      </w:r>
      <w:r w:rsidRPr="001D4AB5">
        <w:t xml:space="preserve"> consider multi-functional RAN</w:t>
      </w:r>
      <w:r w:rsidRPr="001D4AB5">
        <w:rPr>
          <w:rFonts w:hint="eastAsia"/>
        </w:rPr>
        <w:t xml:space="preserve">, </w:t>
      </w:r>
      <w:r w:rsidRPr="001D4AB5">
        <w:t>where communication and sensing functionalities are jointly supported</w:t>
      </w:r>
      <w:r w:rsidRPr="001D4AB5">
        <w:rPr>
          <w:rFonts w:hint="eastAsia"/>
        </w:rPr>
        <w:t xml:space="preserve"> and the </w:t>
      </w:r>
      <w:r w:rsidRPr="001D4AB5">
        <w:t>resources</w:t>
      </w:r>
      <w:r w:rsidRPr="001D4AB5">
        <w:rPr>
          <w:rFonts w:hint="eastAsia"/>
        </w:rPr>
        <w:t xml:space="preserve"> may be used to both </w:t>
      </w:r>
      <w:r w:rsidRPr="001D4AB5">
        <w:t xml:space="preserve">communication and </w:t>
      </w:r>
      <w:r w:rsidRPr="001D4AB5">
        <w:rPr>
          <w:rFonts w:hint="eastAsia"/>
        </w:rPr>
        <w:t>sensing. H</w:t>
      </w:r>
      <w:r w:rsidRPr="001D4AB5">
        <w:t xml:space="preserve">ow to dynamically allocate resources </w:t>
      </w:r>
      <w:r w:rsidRPr="001D4AB5">
        <w:rPr>
          <w:rFonts w:hint="eastAsia"/>
        </w:rPr>
        <w:t xml:space="preserve">for </w:t>
      </w:r>
      <w:r w:rsidRPr="001D4AB5">
        <w:t xml:space="preserve">communication and </w:t>
      </w:r>
      <w:r w:rsidRPr="001D4AB5">
        <w:rPr>
          <w:rFonts w:hint="eastAsia"/>
        </w:rPr>
        <w:t>sensing</w:t>
      </w:r>
      <w:r w:rsidRPr="001D4AB5">
        <w:t xml:space="preserve"> to achieve optimal overall performance </w:t>
      </w:r>
      <w:r w:rsidRPr="001D4AB5">
        <w:rPr>
          <w:rFonts w:hint="eastAsia"/>
        </w:rPr>
        <w:t xml:space="preserve">and the related RRM impacts </w:t>
      </w:r>
      <w:r w:rsidRPr="001D4AB5">
        <w:t>need to be studied.</w:t>
      </w:r>
      <w:r w:rsidRPr="001D4AB5">
        <w:rPr>
          <w:rFonts w:hint="eastAsia"/>
        </w:rPr>
        <w:t xml:space="preserve"> </w:t>
      </w:r>
    </w:p>
    <w:p w:rsidR="00943AF4" w:rsidRPr="001D4AB5" w:rsidRDefault="001B7876" w:rsidP="00943AF4">
      <w:pPr>
        <w:spacing w:after="0"/>
        <w:jc w:val="left"/>
        <w:rPr>
          <w:b/>
        </w:rPr>
      </w:pPr>
      <w:r w:rsidRPr="001D4AB5">
        <w:rPr>
          <w:rFonts w:hint="eastAsia"/>
          <w:b/>
        </w:rPr>
        <w:t>Proposal 12</w:t>
      </w:r>
      <w:r w:rsidR="00943AF4" w:rsidRPr="001D4AB5">
        <w:rPr>
          <w:rFonts w:hint="eastAsia"/>
          <w:b/>
        </w:rPr>
        <w:t>: RAN4 to consider e</w:t>
      </w:r>
      <w:r w:rsidR="00943AF4" w:rsidRPr="001D4AB5">
        <w:rPr>
          <w:b/>
        </w:rPr>
        <w:t>nrich</w:t>
      </w:r>
      <w:r w:rsidR="00943AF4" w:rsidRPr="001D4AB5">
        <w:rPr>
          <w:rFonts w:hint="eastAsia"/>
          <w:b/>
        </w:rPr>
        <w:t>ing</w:t>
      </w:r>
      <w:r w:rsidR="00943AF4" w:rsidRPr="001D4AB5">
        <w:rPr>
          <w:b/>
        </w:rPr>
        <w:t xml:space="preserve"> RRM measurement content and introduc</w:t>
      </w:r>
      <w:r w:rsidR="00943AF4" w:rsidRPr="001D4AB5">
        <w:rPr>
          <w:rFonts w:hint="eastAsia"/>
          <w:b/>
        </w:rPr>
        <w:t>ing</w:t>
      </w:r>
      <w:r w:rsidR="00943AF4" w:rsidRPr="001D4AB5">
        <w:rPr>
          <w:b/>
        </w:rPr>
        <w:t xml:space="preserve"> sensing information based</w:t>
      </w:r>
      <w:r w:rsidR="00943AF4" w:rsidRPr="001D4AB5">
        <w:rPr>
          <w:rFonts w:hint="eastAsia"/>
          <w:b/>
        </w:rPr>
        <w:t xml:space="preserve"> </w:t>
      </w:r>
      <w:r w:rsidR="00943AF4" w:rsidRPr="001D4AB5">
        <w:rPr>
          <w:b/>
        </w:rPr>
        <w:t>mobility management</w:t>
      </w:r>
      <w:r w:rsidR="00922FE8">
        <w:rPr>
          <w:rFonts w:hint="eastAsia"/>
          <w:b/>
        </w:rPr>
        <w:t xml:space="preserve"> </w:t>
      </w:r>
      <w:r w:rsidR="00922FE8" w:rsidRPr="001D4AB5">
        <w:rPr>
          <w:rFonts w:hint="eastAsia"/>
          <w:b/>
        </w:rPr>
        <w:t>for</w:t>
      </w:r>
      <w:r w:rsidR="00922FE8" w:rsidRPr="001D4AB5">
        <w:rPr>
          <w:b/>
        </w:rPr>
        <w:t xml:space="preserve"> </w:t>
      </w:r>
      <w:r w:rsidR="00922FE8" w:rsidRPr="001D4AB5">
        <w:rPr>
          <w:rFonts w:hint="eastAsia"/>
          <w:b/>
        </w:rPr>
        <w:t>6</w:t>
      </w:r>
      <w:r w:rsidR="00922FE8" w:rsidRPr="001D4AB5">
        <w:rPr>
          <w:b/>
        </w:rPr>
        <w:t>G</w:t>
      </w:r>
      <w:bookmarkStart w:id="4" w:name="_GoBack"/>
      <w:bookmarkEnd w:id="4"/>
      <w:r w:rsidR="00943AF4" w:rsidRPr="001D4AB5">
        <w:rPr>
          <w:b/>
        </w:rPr>
        <w:t>.</w:t>
      </w:r>
    </w:p>
    <w:p w:rsidR="00943AF4" w:rsidRPr="001D4AB5" w:rsidRDefault="00943AF4" w:rsidP="00943AF4">
      <w:pPr>
        <w:pStyle w:val="afa"/>
        <w:numPr>
          <w:ilvl w:val="0"/>
          <w:numId w:val="34"/>
        </w:numPr>
        <w:spacing w:before="0" w:after="120" w:line="240" w:lineRule="auto"/>
        <w:ind w:left="422" w:hangingChars="200" w:hanging="422"/>
        <w:jc w:val="left"/>
        <w:rPr>
          <w:b/>
        </w:rPr>
      </w:pPr>
      <w:r w:rsidRPr="001D4AB5">
        <w:rPr>
          <w:b/>
        </w:rPr>
        <w:t>In addition to link quality measurement</w:t>
      </w:r>
      <w:r w:rsidRPr="001D4AB5">
        <w:rPr>
          <w:rFonts w:hint="eastAsia"/>
          <w:b/>
        </w:rPr>
        <w:t xml:space="preserve"> such as </w:t>
      </w:r>
      <w:r w:rsidRPr="001D4AB5">
        <w:rPr>
          <w:b/>
        </w:rPr>
        <w:t>RSRP/RSRQ/SINR, the measurement content can also include speed, distance, angle, positioning, imaging, or activity detection, etc.</w:t>
      </w:r>
    </w:p>
    <w:p w:rsidR="007D41B0" w:rsidRPr="001D4AB5" w:rsidRDefault="001B7876" w:rsidP="00F640D5">
      <w:pPr>
        <w:spacing w:before="120" w:after="0"/>
        <w:jc w:val="left"/>
        <w:rPr>
          <w:b/>
        </w:rPr>
      </w:pPr>
      <w:r w:rsidRPr="001D4AB5">
        <w:rPr>
          <w:rFonts w:hint="eastAsia"/>
          <w:b/>
        </w:rPr>
        <w:t>Proposal 13</w:t>
      </w:r>
      <w:r w:rsidR="00943AF4" w:rsidRPr="001D4AB5">
        <w:rPr>
          <w:rFonts w:hint="eastAsia"/>
          <w:b/>
        </w:rPr>
        <w:t>: RAN4 to consider RRM impact for multi-functional RAN,</w:t>
      </w:r>
      <w:r w:rsidR="00943AF4" w:rsidRPr="001D4AB5">
        <w:t xml:space="preserve"> </w:t>
      </w:r>
      <w:r w:rsidR="00943AF4" w:rsidRPr="001D4AB5">
        <w:rPr>
          <w:rFonts w:hint="eastAsia"/>
          <w:b/>
        </w:rPr>
        <w:t>where communication and sensing functionalities are jointly supported</w:t>
      </w:r>
      <w:r w:rsidR="00922FE8" w:rsidRPr="00922FE8">
        <w:rPr>
          <w:rFonts w:hint="eastAsia"/>
          <w:b/>
        </w:rPr>
        <w:t xml:space="preserve"> </w:t>
      </w:r>
      <w:r w:rsidR="00922FE8" w:rsidRPr="001D4AB5">
        <w:rPr>
          <w:rFonts w:hint="eastAsia"/>
          <w:b/>
        </w:rPr>
        <w:t>for</w:t>
      </w:r>
      <w:r w:rsidR="00922FE8" w:rsidRPr="001D4AB5">
        <w:rPr>
          <w:b/>
        </w:rPr>
        <w:t xml:space="preserve"> </w:t>
      </w:r>
      <w:r w:rsidR="00922FE8" w:rsidRPr="001D4AB5">
        <w:rPr>
          <w:rFonts w:hint="eastAsia"/>
          <w:b/>
        </w:rPr>
        <w:t>6</w:t>
      </w:r>
      <w:r w:rsidR="00922FE8" w:rsidRPr="001D4AB5">
        <w:rPr>
          <w:b/>
        </w:rPr>
        <w:t>G</w:t>
      </w:r>
      <w:r w:rsidR="00943AF4" w:rsidRPr="001D4AB5">
        <w:rPr>
          <w:rFonts w:hint="eastAsia"/>
          <w:b/>
        </w:rPr>
        <w:t>.</w:t>
      </w:r>
    </w:p>
    <w:bookmarkEnd w:id="2"/>
    <w:bookmarkEnd w:id="3"/>
    <w:p w:rsidR="00D741A4" w:rsidRPr="001D4AB5"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D4AB5">
        <w:rPr>
          <w:rFonts w:hint="eastAsia"/>
          <w:lang w:eastAsia="zh-CN"/>
        </w:rPr>
        <w:t>Conclusion</w:t>
      </w:r>
    </w:p>
    <w:p w:rsidR="00F57C0A" w:rsidRPr="001D4AB5" w:rsidRDefault="00F57C0A" w:rsidP="00F81059">
      <w:pPr>
        <w:spacing w:before="0" w:after="120"/>
        <w:jc w:val="left"/>
      </w:pPr>
      <w:r w:rsidRPr="001D4AB5">
        <w:t>T</w:t>
      </w:r>
      <w:r w:rsidRPr="001D4AB5">
        <w:rPr>
          <w:rFonts w:hint="eastAsia"/>
        </w:rPr>
        <w:t xml:space="preserve">his document discussed </w:t>
      </w:r>
      <w:r w:rsidR="00AB1D88" w:rsidRPr="001D4AB5">
        <w:rPr>
          <w:rFonts w:hint="eastAsia"/>
        </w:rPr>
        <w:t>the</w:t>
      </w:r>
      <w:r w:rsidR="002E5469" w:rsidRPr="001D4AB5">
        <w:rPr>
          <w:rFonts w:hint="eastAsia"/>
        </w:rPr>
        <w:t xml:space="preserve"> </w:t>
      </w:r>
      <w:r w:rsidR="001C1CBB" w:rsidRPr="001D4AB5">
        <w:rPr>
          <w:rFonts w:hint="eastAsia"/>
        </w:rPr>
        <w:t>RRM aspects in 6G</w:t>
      </w:r>
      <w:r w:rsidR="00AB7EA3" w:rsidRPr="001D4AB5">
        <w:t xml:space="preserve"> </w:t>
      </w:r>
      <w:r w:rsidRPr="001D4AB5">
        <w:rPr>
          <w:rFonts w:hint="eastAsia"/>
        </w:rPr>
        <w:t xml:space="preserve">and presented following </w:t>
      </w:r>
      <w:r w:rsidR="00146C37" w:rsidRPr="001D4AB5">
        <w:rPr>
          <w:rFonts w:hint="eastAsia"/>
        </w:rPr>
        <w:t>proposals</w:t>
      </w:r>
      <w:r w:rsidR="0015054F" w:rsidRPr="001D4AB5">
        <w:rPr>
          <w:rFonts w:hint="eastAsia"/>
        </w:rPr>
        <w:t xml:space="preserve"> and </w:t>
      </w:r>
      <w:r w:rsidR="002D48F0" w:rsidRPr="001D4AB5">
        <w:rPr>
          <w:rFonts w:hint="eastAsia"/>
        </w:rPr>
        <w:t>o</w:t>
      </w:r>
      <w:r w:rsidR="002D48F0" w:rsidRPr="001D4AB5">
        <w:t>bservation</w:t>
      </w:r>
      <w:r w:rsidR="001B7876" w:rsidRPr="001D4AB5">
        <w:rPr>
          <w:rFonts w:hint="eastAsia"/>
        </w:rPr>
        <w:t>s</w:t>
      </w:r>
      <w:r w:rsidRPr="001D4AB5">
        <w:rPr>
          <w:rFonts w:hint="eastAsia"/>
        </w:rPr>
        <w:t>:</w:t>
      </w:r>
    </w:p>
    <w:p w:rsidR="003E6001" w:rsidRPr="001D4AB5" w:rsidRDefault="003E6001" w:rsidP="003E6001">
      <w:pPr>
        <w:spacing w:before="120" w:after="120"/>
        <w:jc w:val="left"/>
        <w:rPr>
          <w:b/>
        </w:rPr>
      </w:pPr>
      <w:r w:rsidRPr="001D4AB5">
        <w:rPr>
          <w:rFonts w:hint="eastAsia"/>
          <w:b/>
        </w:rPr>
        <w:t xml:space="preserve">Observation 1: There were too many Gap patterns with different </w:t>
      </w:r>
      <w:r w:rsidRPr="001D4AB5">
        <w:rPr>
          <w:b/>
        </w:rPr>
        <w:t xml:space="preserve">Gap </w:t>
      </w:r>
      <w:r w:rsidRPr="001D4AB5">
        <w:rPr>
          <w:rFonts w:hint="eastAsia"/>
          <w:b/>
        </w:rPr>
        <w:t>l</w:t>
      </w:r>
      <w:r w:rsidRPr="001D4AB5">
        <w:rPr>
          <w:b/>
        </w:rPr>
        <w:t>ength</w:t>
      </w:r>
      <w:r w:rsidRPr="001D4AB5">
        <w:rPr>
          <w:rFonts w:hint="eastAsia"/>
          <w:b/>
        </w:rPr>
        <w:t xml:space="preserve">s and </w:t>
      </w:r>
      <w:r w:rsidRPr="001D4AB5">
        <w:rPr>
          <w:b/>
        </w:rPr>
        <w:t>Gap Repetition Period</w:t>
      </w:r>
      <w:r w:rsidRPr="001D4AB5">
        <w:rPr>
          <w:rFonts w:hint="eastAsia"/>
          <w:b/>
        </w:rPr>
        <w:t xml:space="preserve">s for different usages/features and scenarios, such as </w:t>
      </w:r>
      <w:r w:rsidRPr="001D4AB5">
        <w:rPr>
          <w:b/>
        </w:rPr>
        <w:t>positioning MG, MUSIM MG</w:t>
      </w:r>
      <w:r w:rsidRPr="001D4AB5">
        <w:rPr>
          <w:rFonts w:hint="eastAsia"/>
          <w:b/>
        </w:rPr>
        <w:t>, so the design for G</w:t>
      </w:r>
      <w:r w:rsidRPr="001D4AB5">
        <w:rPr>
          <w:b/>
        </w:rPr>
        <w:t>ap patterns</w:t>
      </w:r>
      <w:r w:rsidRPr="001D4AB5">
        <w:rPr>
          <w:rFonts w:hint="eastAsia"/>
          <w:b/>
        </w:rPr>
        <w:t xml:space="preserve"> is so complicated.</w:t>
      </w:r>
    </w:p>
    <w:p w:rsidR="003E6001" w:rsidRPr="001D4AB5" w:rsidRDefault="003E6001" w:rsidP="003E6001">
      <w:pPr>
        <w:spacing w:before="120" w:after="120"/>
        <w:jc w:val="left"/>
        <w:rPr>
          <w:b/>
        </w:rPr>
      </w:pPr>
      <w:r w:rsidRPr="001D4AB5">
        <w:rPr>
          <w:rFonts w:hint="eastAsia"/>
          <w:b/>
        </w:rPr>
        <w:t>Observation 2: C</w:t>
      </w:r>
      <w:r w:rsidRPr="001D4AB5">
        <w:rPr>
          <w:b/>
        </w:rPr>
        <w:t>onsidering the complexity and cost of UE implementation, only a few types of Gap patterns are commonly used in practice.</w:t>
      </w:r>
    </w:p>
    <w:p w:rsidR="003E6001" w:rsidRPr="001D4AB5" w:rsidRDefault="003E6001" w:rsidP="003E6001">
      <w:pPr>
        <w:spacing w:before="120" w:after="120"/>
        <w:jc w:val="left"/>
        <w:rPr>
          <w:b/>
        </w:rPr>
      </w:pPr>
      <w:r w:rsidRPr="001D4AB5">
        <w:rPr>
          <w:rFonts w:hint="eastAsia"/>
          <w:b/>
        </w:rPr>
        <w:t xml:space="preserve">Proposal 1: RAN4 to consider </w:t>
      </w:r>
      <w:r w:rsidRPr="001D4AB5">
        <w:rPr>
          <w:b/>
        </w:rPr>
        <w:t>MG pattern reduction from 5G</w:t>
      </w:r>
      <w:r w:rsidRPr="001D4AB5">
        <w:rPr>
          <w:rFonts w:hint="eastAsia"/>
          <w:b/>
        </w:rPr>
        <w:t>.</w:t>
      </w:r>
    </w:p>
    <w:p w:rsidR="003E6001" w:rsidRPr="001D4AB5" w:rsidRDefault="003E6001" w:rsidP="003E6001">
      <w:pPr>
        <w:spacing w:before="120" w:after="120"/>
        <w:jc w:val="left"/>
        <w:rPr>
          <w:b/>
        </w:rPr>
      </w:pPr>
      <w:r w:rsidRPr="001D4AB5">
        <w:rPr>
          <w:rFonts w:hint="eastAsia"/>
          <w:b/>
        </w:rPr>
        <w:t xml:space="preserve">Observation 3: 5G NR has </w:t>
      </w:r>
      <w:r w:rsidRPr="001D4AB5">
        <w:rPr>
          <w:b/>
        </w:rPr>
        <w:t>introduced a variety of gap types</w:t>
      </w:r>
      <w:r w:rsidRPr="001D4AB5">
        <w:rPr>
          <w:rFonts w:hint="eastAsia"/>
          <w:b/>
        </w:rPr>
        <w:t xml:space="preserve"> including </w:t>
      </w:r>
      <w:r w:rsidRPr="001D4AB5">
        <w:rPr>
          <w:b/>
        </w:rPr>
        <w:t xml:space="preserve">per-UE/per-FR gaps, pre-configured MGs, NCSG, autonomous gaps, and </w:t>
      </w:r>
      <w:r w:rsidRPr="001D4AB5">
        <w:rPr>
          <w:rFonts w:hint="eastAsia"/>
          <w:b/>
        </w:rPr>
        <w:t>concurrent</w:t>
      </w:r>
      <w:r w:rsidRPr="001D4AB5">
        <w:rPr>
          <w:b/>
        </w:rPr>
        <w:t xml:space="preserve"> gaps</w:t>
      </w:r>
      <w:r w:rsidRPr="001D4AB5">
        <w:rPr>
          <w:rFonts w:hint="eastAsia"/>
          <w:b/>
        </w:rPr>
        <w:t xml:space="preserve">, etc., and some gap </w:t>
      </w:r>
      <w:r w:rsidRPr="001D4AB5">
        <w:rPr>
          <w:b/>
        </w:rPr>
        <w:t>mechanism</w:t>
      </w:r>
      <w:r w:rsidRPr="001D4AB5">
        <w:rPr>
          <w:rFonts w:hint="eastAsia"/>
          <w:b/>
        </w:rPr>
        <w:t xml:space="preserve"> can be applied at the same time, which results in </w:t>
      </w:r>
      <w:r w:rsidRPr="001D4AB5">
        <w:rPr>
          <w:b/>
        </w:rPr>
        <w:t>an increase in complexity on both the UE and network sides</w:t>
      </w:r>
      <w:r w:rsidRPr="001D4AB5">
        <w:rPr>
          <w:rFonts w:hint="eastAsia"/>
          <w:b/>
        </w:rPr>
        <w:t>.</w:t>
      </w:r>
    </w:p>
    <w:p w:rsidR="003E6001" w:rsidRPr="001D4AB5" w:rsidRDefault="003E6001" w:rsidP="003E6001">
      <w:pPr>
        <w:spacing w:before="120" w:after="120"/>
        <w:jc w:val="left"/>
        <w:rPr>
          <w:b/>
        </w:rPr>
      </w:pPr>
      <w:r w:rsidRPr="001D4AB5">
        <w:rPr>
          <w:rFonts w:hint="eastAsia"/>
          <w:b/>
        </w:rPr>
        <w:t>Proposal 2: RAN4 to study a f</w:t>
      </w:r>
      <w:r w:rsidRPr="001D4AB5">
        <w:rPr>
          <w:b/>
        </w:rPr>
        <w:t>lexible and simple</w:t>
      </w:r>
      <w:r w:rsidRPr="001D4AB5">
        <w:rPr>
          <w:rFonts w:hint="eastAsia"/>
          <w:b/>
        </w:rPr>
        <w:t xml:space="preserve"> u</w:t>
      </w:r>
      <w:r w:rsidRPr="001D4AB5">
        <w:rPr>
          <w:b/>
        </w:rPr>
        <w:t>nified MG</w:t>
      </w:r>
      <w:r w:rsidRPr="001D4AB5">
        <w:rPr>
          <w:rFonts w:hint="eastAsia"/>
          <w:b/>
        </w:rPr>
        <w:t xml:space="preserve"> framework </w:t>
      </w:r>
      <w:r w:rsidRPr="001D4AB5">
        <w:rPr>
          <w:b/>
        </w:rPr>
        <w:t>in 6G</w:t>
      </w:r>
      <w:r w:rsidRPr="001D4AB5">
        <w:rPr>
          <w:rFonts w:hint="eastAsia"/>
          <w:b/>
        </w:rPr>
        <w:t>.</w:t>
      </w:r>
    </w:p>
    <w:p w:rsidR="003E6001" w:rsidRPr="001D4AB5" w:rsidRDefault="003E6001" w:rsidP="003E6001">
      <w:pPr>
        <w:spacing w:before="120" w:after="120"/>
        <w:jc w:val="left"/>
        <w:rPr>
          <w:b/>
        </w:rPr>
      </w:pPr>
      <w:r w:rsidRPr="001D4AB5">
        <w:rPr>
          <w:rFonts w:hint="eastAsia"/>
          <w:b/>
        </w:rPr>
        <w:t>Proposal 3: T</w:t>
      </w:r>
      <w:r w:rsidRPr="001D4AB5">
        <w:rPr>
          <w:b/>
        </w:rPr>
        <w:t>he unified MG framework needs to be studied together with new measurement framework</w:t>
      </w:r>
      <w:r w:rsidRPr="001D4AB5">
        <w:rPr>
          <w:rFonts w:hint="eastAsia"/>
          <w:b/>
        </w:rPr>
        <w:t xml:space="preserve"> </w:t>
      </w:r>
      <w:r w:rsidRPr="001D4AB5">
        <w:rPr>
          <w:b/>
        </w:rPr>
        <w:t>in 6G.</w:t>
      </w:r>
    </w:p>
    <w:p w:rsidR="003E6001" w:rsidRPr="001D4AB5" w:rsidRDefault="003E6001" w:rsidP="003E6001">
      <w:pPr>
        <w:spacing w:before="120" w:after="120"/>
        <w:jc w:val="left"/>
        <w:rPr>
          <w:b/>
        </w:rPr>
      </w:pPr>
      <w:r w:rsidRPr="001D4AB5">
        <w:rPr>
          <w:rFonts w:hint="eastAsia"/>
          <w:b/>
        </w:rPr>
        <w:t>Observation 4: S</w:t>
      </w:r>
      <w:r w:rsidRPr="001D4AB5">
        <w:rPr>
          <w:b/>
        </w:rPr>
        <w:t>ome information or request from UE side will help the network to decide whether configured MG is actually used and what kind of gap pattern will be configured</w:t>
      </w:r>
      <w:r w:rsidRPr="001D4AB5">
        <w:rPr>
          <w:rFonts w:hint="eastAsia"/>
          <w:b/>
        </w:rPr>
        <w:t>.</w:t>
      </w:r>
    </w:p>
    <w:p w:rsidR="003E6001" w:rsidRPr="001D4AB5" w:rsidRDefault="003E6001" w:rsidP="003E6001">
      <w:pPr>
        <w:spacing w:before="120" w:after="120"/>
        <w:jc w:val="left"/>
        <w:rPr>
          <w:b/>
        </w:rPr>
      </w:pPr>
      <w:r w:rsidRPr="001D4AB5">
        <w:rPr>
          <w:rFonts w:hint="eastAsia"/>
          <w:b/>
        </w:rPr>
        <w:t>Proposal 4: RAN4 to study</w:t>
      </w:r>
      <w:r w:rsidRPr="001D4AB5">
        <w:rPr>
          <w:b/>
        </w:rPr>
        <w:t xml:space="preserve"> UE assisted MG configuration in 6G.</w:t>
      </w:r>
    </w:p>
    <w:p w:rsidR="003E6001" w:rsidRPr="001D4AB5" w:rsidRDefault="003E6001" w:rsidP="003E6001">
      <w:pPr>
        <w:spacing w:before="120" w:after="120"/>
        <w:jc w:val="left"/>
        <w:rPr>
          <w:b/>
        </w:rPr>
      </w:pPr>
      <w:r w:rsidRPr="001D4AB5">
        <w:rPr>
          <w:b/>
        </w:rPr>
        <w:t xml:space="preserve">Observation </w:t>
      </w:r>
      <w:r w:rsidRPr="001D4AB5">
        <w:rPr>
          <w:rFonts w:hint="eastAsia"/>
          <w:b/>
        </w:rPr>
        <w:t>5</w:t>
      </w:r>
      <w:r w:rsidRPr="001D4AB5">
        <w:rPr>
          <w:b/>
        </w:rPr>
        <w:t>: In legacy measurements with gap in 5G NR, only one CC measurement was assumed in each MG occasion.</w:t>
      </w:r>
    </w:p>
    <w:p w:rsidR="003E6001" w:rsidRPr="001D4AB5" w:rsidRDefault="003E6001" w:rsidP="003E6001">
      <w:pPr>
        <w:spacing w:before="120" w:after="120"/>
        <w:jc w:val="left"/>
        <w:rPr>
          <w:b/>
        </w:rPr>
      </w:pPr>
      <w:r w:rsidRPr="001D4AB5">
        <w:rPr>
          <w:b/>
        </w:rPr>
        <w:t xml:space="preserve">Observation </w:t>
      </w:r>
      <w:r w:rsidRPr="001D4AB5">
        <w:rPr>
          <w:rFonts w:hint="eastAsia"/>
          <w:b/>
        </w:rPr>
        <w:t>6</w:t>
      </w:r>
      <w:r w:rsidRPr="001D4AB5">
        <w:rPr>
          <w:b/>
        </w:rPr>
        <w:t xml:space="preserve">: </w:t>
      </w:r>
      <w:r w:rsidRPr="001D4AB5">
        <w:rPr>
          <w:rFonts w:hint="eastAsia"/>
          <w:b/>
        </w:rPr>
        <w:t>T</w:t>
      </w:r>
      <w:r w:rsidRPr="001D4AB5">
        <w:rPr>
          <w:b/>
        </w:rPr>
        <w:t xml:space="preserve">he reference signal </w:t>
      </w:r>
      <w:r w:rsidRPr="001D4AB5">
        <w:rPr>
          <w:rFonts w:hint="eastAsia"/>
          <w:b/>
        </w:rPr>
        <w:t xml:space="preserve">for measurements </w:t>
      </w:r>
      <w:r w:rsidRPr="001D4AB5">
        <w:rPr>
          <w:b/>
        </w:rPr>
        <w:t xml:space="preserve">is not necessarily always configured per </w:t>
      </w:r>
      <w:r w:rsidRPr="001D4AB5">
        <w:rPr>
          <w:rFonts w:hint="eastAsia"/>
          <w:b/>
        </w:rPr>
        <w:t xml:space="preserve">frequency (such as the configuration per resource set in LTM), especially for 6G. In one resource set, there may be </w:t>
      </w:r>
      <w:r w:rsidRPr="001D4AB5">
        <w:rPr>
          <w:b/>
        </w:rPr>
        <w:t>multiple frequency layers measurement</w:t>
      </w:r>
      <w:r w:rsidRPr="001D4AB5">
        <w:rPr>
          <w:rFonts w:hint="eastAsia"/>
          <w:b/>
        </w:rPr>
        <w:t>.</w:t>
      </w:r>
    </w:p>
    <w:p w:rsidR="003E6001" w:rsidRPr="001D4AB5" w:rsidRDefault="003E6001" w:rsidP="003E6001">
      <w:pPr>
        <w:spacing w:before="120" w:after="120"/>
        <w:jc w:val="left"/>
        <w:rPr>
          <w:b/>
        </w:rPr>
      </w:pPr>
      <w:r w:rsidRPr="001D4AB5">
        <w:rPr>
          <w:rFonts w:hint="eastAsia"/>
          <w:b/>
        </w:rPr>
        <w:t xml:space="preserve">Proposal 5: RAN4 to study </w:t>
      </w:r>
      <w:r w:rsidRPr="001D4AB5">
        <w:rPr>
          <w:b/>
        </w:rPr>
        <w:t>Multi-CC measurements in one MG occasion in 6G.</w:t>
      </w:r>
    </w:p>
    <w:p w:rsidR="003E6001" w:rsidRPr="001D4AB5" w:rsidRDefault="003E6001" w:rsidP="003E6001">
      <w:pPr>
        <w:spacing w:before="120" w:after="120"/>
        <w:jc w:val="left"/>
        <w:rPr>
          <w:b/>
        </w:rPr>
      </w:pPr>
      <w:r w:rsidRPr="001D4AB5">
        <w:rPr>
          <w:rFonts w:hint="eastAsia"/>
          <w:b/>
        </w:rPr>
        <w:t xml:space="preserve">Observation 7: </w:t>
      </w:r>
      <w:r w:rsidRPr="001D4AB5">
        <w:rPr>
          <w:b/>
        </w:rPr>
        <w:t>5G NR has introduced a variety of measurements from different dimension, including L1/L3 measurements, serving cell/neighbour cell measurements, etc., which are also defined in different clauses and introduced for different usages/motivations.</w:t>
      </w:r>
    </w:p>
    <w:p w:rsidR="003E6001" w:rsidRPr="001D4AB5" w:rsidRDefault="003E6001" w:rsidP="003E6001">
      <w:pPr>
        <w:spacing w:before="120" w:after="120"/>
        <w:jc w:val="left"/>
        <w:rPr>
          <w:b/>
        </w:rPr>
      </w:pPr>
      <w:r w:rsidRPr="001D4AB5">
        <w:rPr>
          <w:rFonts w:hint="eastAsia"/>
          <w:b/>
        </w:rPr>
        <w:lastRenderedPageBreak/>
        <w:t xml:space="preserve">Proposal 6: RAN4 to study </w:t>
      </w:r>
      <w:r w:rsidRPr="001D4AB5">
        <w:rPr>
          <w:b/>
        </w:rPr>
        <w:t>united/integrated cross-layers</w:t>
      </w:r>
      <w:r w:rsidRPr="001D4AB5">
        <w:rPr>
          <w:rFonts w:hint="eastAsia"/>
          <w:b/>
        </w:rPr>
        <w:t xml:space="preserve"> (L1/L3)</w:t>
      </w:r>
      <w:r w:rsidRPr="001D4AB5">
        <w:rPr>
          <w:b/>
        </w:rPr>
        <w:t xml:space="preserve"> and cross- functions</w:t>
      </w:r>
      <w:r w:rsidRPr="001D4AB5">
        <w:rPr>
          <w:rFonts w:hint="eastAsia"/>
          <w:b/>
        </w:rPr>
        <w:t xml:space="preserve"> (</w:t>
      </w:r>
      <w:r w:rsidRPr="001D4AB5">
        <w:rPr>
          <w:b/>
        </w:rPr>
        <w:t>MIMO</w:t>
      </w:r>
      <w:r w:rsidRPr="001D4AB5">
        <w:rPr>
          <w:rFonts w:hint="eastAsia"/>
          <w:b/>
        </w:rPr>
        <w:t xml:space="preserve">/LTM) </w:t>
      </w:r>
      <w:r w:rsidRPr="001D4AB5">
        <w:rPr>
          <w:b/>
        </w:rPr>
        <w:t>measurement framework</w:t>
      </w:r>
      <w:r w:rsidRPr="001D4AB5">
        <w:rPr>
          <w:rFonts w:hint="eastAsia"/>
          <w:b/>
        </w:rPr>
        <w:t xml:space="preserve"> in 6G.</w:t>
      </w:r>
    </w:p>
    <w:p w:rsidR="001B7876" w:rsidRPr="001D4AB5" w:rsidRDefault="001B7876" w:rsidP="001B7876">
      <w:pPr>
        <w:spacing w:before="120" w:after="120"/>
        <w:jc w:val="left"/>
        <w:rPr>
          <w:b/>
        </w:rPr>
      </w:pPr>
      <w:r w:rsidRPr="001D4AB5">
        <w:rPr>
          <w:rFonts w:hint="eastAsia"/>
          <w:b/>
        </w:rPr>
        <w:t>Proposal 7: The existing enhancement for HO delay reduction in 5G TN can be considered for NTN as baseline, such as LTM.</w:t>
      </w:r>
    </w:p>
    <w:p w:rsidR="001B7876" w:rsidRPr="001D4AB5" w:rsidRDefault="001B7876" w:rsidP="001B7876">
      <w:pPr>
        <w:spacing w:before="120" w:after="120"/>
        <w:jc w:val="left"/>
        <w:rPr>
          <w:b/>
        </w:rPr>
      </w:pPr>
      <w:r w:rsidRPr="001D4AB5">
        <w:rPr>
          <w:rFonts w:hint="eastAsia"/>
          <w:b/>
        </w:rPr>
        <w:t>Proposal 8: RAN4 to study h</w:t>
      </w:r>
      <w:r w:rsidRPr="001D4AB5">
        <w:rPr>
          <w:b/>
        </w:rPr>
        <w:t>ow to integrate the requirements of TN and NTN</w:t>
      </w:r>
      <w:r w:rsidRPr="001D4AB5">
        <w:rPr>
          <w:rFonts w:hint="eastAsia"/>
          <w:b/>
        </w:rPr>
        <w:t xml:space="preserve"> in 6G day-1, at least the requirements will be defined in the same clause as a whole.</w:t>
      </w:r>
    </w:p>
    <w:p w:rsidR="001B7876" w:rsidRPr="001D4AB5" w:rsidRDefault="001B7876" w:rsidP="001B7876">
      <w:pPr>
        <w:spacing w:before="120" w:after="120"/>
        <w:jc w:val="left"/>
      </w:pPr>
      <w:r w:rsidRPr="001D4AB5">
        <w:rPr>
          <w:rFonts w:hint="eastAsia"/>
          <w:b/>
        </w:rPr>
        <w:t>Observation 8: I</w:t>
      </w:r>
      <w:r w:rsidRPr="001D4AB5">
        <w:rPr>
          <w:b/>
        </w:rPr>
        <w:t>n 6G, energy savings is no longer just a direction for optimization, but rather an important core KPI that stands alongside spectral efficiency, latency, and other metrics</w:t>
      </w:r>
      <w:r w:rsidRPr="001D4AB5">
        <w:rPr>
          <w:rFonts w:hint="eastAsia"/>
          <w:b/>
        </w:rPr>
        <w:t>.</w:t>
      </w:r>
      <w:r w:rsidRPr="001D4AB5">
        <w:rPr>
          <w:b/>
        </w:rPr>
        <w:t xml:space="preserve"> </w:t>
      </w:r>
      <w:r w:rsidRPr="001D4AB5">
        <w:rPr>
          <w:rFonts w:hint="eastAsia"/>
          <w:b/>
        </w:rPr>
        <w:t>I</w:t>
      </w:r>
      <w:r w:rsidRPr="001D4AB5">
        <w:rPr>
          <w:b/>
        </w:rPr>
        <w:t>n many scenarios, it will even become the primary target</w:t>
      </w:r>
      <w:r w:rsidRPr="001D4AB5">
        <w:rPr>
          <w:rFonts w:hint="eastAsia"/>
          <w:b/>
        </w:rPr>
        <w:t>,</w:t>
      </w:r>
      <w:r w:rsidRPr="001D4AB5">
        <w:t xml:space="preserve"> </w:t>
      </w:r>
      <w:r w:rsidRPr="001D4AB5">
        <w:rPr>
          <w:b/>
        </w:rPr>
        <w:t>for example, high energy efficiency in low buffer is more valuable for operator.</w:t>
      </w:r>
    </w:p>
    <w:p w:rsidR="001B7876" w:rsidRPr="001D4AB5" w:rsidRDefault="001B7876" w:rsidP="001B7876">
      <w:pPr>
        <w:spacing w:before="120" w:after="120"/>
        <w:jc w:val="left"/>
        <w:rPr>
          <w:b/>
        </w:rPr>
      </w:pPr>
      <w:r w:rsidRPr="001D4AB5">
        <w:rPr>
          <w:rFonts w:hint="eastAsia"/>
          <w:b/>
        </w:rPr>
        <w:t xml:space="preserve">Proposal 9: RAN4 to study </w:t>
      </w:r>
      <w:r w:rsidRPr="001D4AB5">
        <w:rPr>
          <w:b/>
        </w:rPr>
        <w:t>enhance</w:t>
      </w:r>
      <w:r w:rsidRPr="001D4AB5">
        <w:rPr>
          <w:rFonts w:hint="eastAsia"/>
          <w:b/>
        </w:rPr>
        <w:t xml:space="preserve">d </w:t>
      </w:r>
      <w:r w:rsidRPr="001D4AB5">
        <w:rPr>
          <w:rFonts w:eastAsiaTheme="minorEastAsia" w:hint="eastAsia"/>
          <w:b/>
          <w:bCs/>
          <w:sz w:val="22"/>
          <w:szCs w:val="21"/>
        </w:rPr>
        <w:t>e</w:t>
      </w:r>
      <w:r w:rsidRPr="001D4AB5">
        <w:rPr>
          <w:rFonts w:eastAsiaTheme="minorEastAsia"/>
          <w:b/>
          <w:bCs/>
          <w:sz w:val="22"/>
          <w:szCs w:val="21"/>
        </w:rPr>
        <w:t>nergy</w:t>
      </w:r>
      <w:r w:rsidRPr="001D4AB5">
        <w:rPr>
          <w:b/>
        </w:rPr>
        <w:t xml:space="preserve"> saving solutions and processes than those in 5G</w:t>
      </w:r>
      <w:r w:rsidRPr="001D4AB5">
        <w:rPr>
          <w:rFonts w:hint="eastAsia"/>
          <w:b/>
        </w:rPr>
        <w:t xml:space="preserve"> for</w:t>
      </w:r>
      <w:r w:rsidRPr="001D4AB5">
        <w:rPr>
          <w:b/>
        </w:rPr>
        <w:t xml:space="preserve"> </w:t>
      </w:r>
      <w:r w:rsidRPr="001D4AB5">
        <w:rPr>
          <w:rFonts w:hint="eastAsia"/>
          <w:b/>
        </w:rPr>
        <w:t>6</w:t>
      </w:r>
      <w:r w:rsidRPr="001D4AB5">
        <w:rPr>
          <w:b/>
        </w:rPr>
        <w:t>G.</w:t>
      </w:r>
    </w:p>
    <w:p w:rsidR="001B7876" w:rsidRPr="001D4AB5" w:rsidRDefault="001B7876" w:rsidP="001B7876">
      <w:pPr>
        <w:spacing w:before="120" w:after="120"/>
        <w:jc w:val="left"/>
        <w:rPr>
          <w:b/>
        </w:rPr>
      </w:pPr>
      <w:r w:rsidRPr="001D4AB5">
        <w:rPr>
          <w:rFonts w:hint="eastAsia"/>
          <w:b/>
        </w:rPr>
        <w:t xml:space="preserve">Proposal 10: </w:t>
      </w:r>
      <w:r w:rsidRPr="001D4AB5">
        <w:rPr>
          <w:b/>
        </w:rPr>
        <w:t>In order to further save energy</w:t>
      </w:r>
      <w:r w:rsidRPr="001D4AB5">
        <w:rPr>
          <w:rFonts w:hint="eastAsia"/>
          <w:b/>
        </w:rPr>
        <w:t xml:space="preserve">, RAN4 to consider </w:t>
      </w:r>
      <w:r w:rsidRPr="001D4AB5">
        <w:rPr>
          <w:b/>
        </w:rPr>
        <w:t>energy</w:t>
      </w:r>
      <w:r w:rsidRPr="001D4AB5">
        <w:rPr>
          <w:rFonts w:hint="eastAsia"/>
          <w:b/>
        </w:rPr>
        <w:t xml:space="preserve"> based RRM </w:t>
      </w:r>
      <w:r w:rsidRPr="001D4AB5">
        <w:rPr>
          <w:b/>
        </w:rPr>
        <w:t xml:space="preserve">strategy </w:t>
      </w:r>
      <w:r w:rsidRPr="001D4AB5">
        <w:rPr>
          <w:rFonts w:hint="eastAsia"/>
          <w:b/>
        </w:rPr>
        <w:t>for</w:t>
      </w:r>
      <w:r w:rsidRPr="001D4AB5">
        <w:rPr>
          <w:b/>
        </w:rPr>
        <w:t xml:space="preserve"> </w:t>
      </w:r>
      <w:r w:rsidRPr="001D4AB5">
        <w:rPr>
          <w:rFonts w:hint="eastAsia"/>
          <w:b/>
        </w:rPr>
        <w:t>6</w:t>
      </w:r>
      <w:r w:rsidRPr="001D4AB5">
        <w:rPr>
          <w:b/>
        </w:rPr>
        <w:t>G</w:t>
      </w:r>
      <w:r w:rsidRPr="001D4AB5">
        <w:rPr>
          <w:rFonts w:hint="eastAsia"/>
          <w:b/>
        </w:rPr>
        <w:t xml:space="preserve">. </w:t>
      </w:r>
    </w:p>
    <w:p w:rsidR="001B7876" w:rsidRPr="001D4AB5" w:rsidRDefault="001B7876" w:rsidP="001B7876">
      <w:pPr>
        <w:spacing w:before="120" w:after="120"/>
        <w:jc w:val="left"/>
        <w:rPr>
          <w:b/>
        </w:rPr>
      </w:pPr>
      <w:r w:rsidRPr="001D4AB5">
        <w:rPr>
          <w:rFonts w:hint="eastAsia"/>
          <w:b/>
        </w:rPr>
        <w:t>Proposal 11: RAN4 to study the RRM impact for user-centric operation.</w:t>
      </w:r>
    </w:p>
    <w:p w:rsidR="001B7876" w:rsidRPr="001D4AB5" w:rsidRDefault="001B7876" w:rsidP="001B7876">
      <w:pPr>
        <w:spacing w:before="120" w:after="120"/>
        <w:jc w:val="left"/>
      </w:pPr>
      <w:r w:rsidRPr="001D4AB5">
        <w:rPr>
          <w:rFonts w:hint="eastAsia"/>
          <w:b/>
        </w:rPr>
        <w:t>Observation 9:</w:t>
      </w:r>
      <w:r w:rsidRPr="001D4AB5">
        <w:t xml:space="preserve"> </w:t>
      </w:r>
      <w:r w:rsidRPr="001D4AB5">
        <w:rPr>
          <w:b/>
        </w:rPr>
        <w:t>The existing RRM measurement in NR mainly involves the measurement of link quality, such as RSRP/RSRQ/SINR, and the measurement is mainly used for handover and beam management, etc.</w:t>
      </w:r>
    </w:p>
    <w:p w:rsidR="001B7876" w:rsidRPr="001D4AB5" w:rsidRDefault="001B7876" w:rsidP="001B7876">
      <w:pPr>
        <w:spacing w:after="0"/>
        <w:jc w:val="left"/>
        <w:rPr>
          <w:b/>
        </w:rPr>
      </w:pPr>
      <w:r w:rsidRPr="001D4AB5">
        <w:rPr>
          <w:rFonts w:hint="eastAsia"/>
          <w:b/>
        </w:rPr>
        <w:t>Proposal 12: RAN4 to consider e</w:t>
      </w:r>
      <w:r w:rsidRPr="001D4AB5">
        <w:rPr>
          <w:b/>
        </w:rPr>
        <w:t>nrich</w:t>
      </w:r>
      <w:r w:rsidRPr="001D4AB5">
        <w:rPr>
          <w:rFonts w:hint="eastAsia"/>
          <w:b/>
        </w:rPr>
        <w:t>ing</w:t>
      </w:r>
      <w:r w:rsidRPr="001D4AB5">
        <w:rPr>
          <w:b/>
        </w:rPr>
        <w:t xml:space="preserve"> RRM measurement content and introduc</w:t>
      </w:r>
      <w:r w:rsidRPr="001D4AB5">
        <w:rPr>
          <w:rFonts w:hint="eastAsia"/>
          <w:b/>
        </w:rPr>
        <w:t>ing</w:t>
      </w:r>
      <w:r w:rsidRPr="001D4AB5">
        <w:rPr>
          <w:b/>
        </w:rPr>
        <w:t xml:space="preserve"> sensing information based</w:t>
      </w:r>
      <w:r w:rsidRPr="001D4AB5">
        <w:rPr>
          <w:rFonts w:hint="eastAsia"/>
          <w:b/>
        </w:rPr>
        <w:t xml:space="preserve"> </w:t>
      </w:r>
      <w:r w:rsidRPr="001D4AB5">
        <w:rPr>
          <w:b/>
        </w:rPr>
        <w:t>mobility management</w:t>
      </w:r>
      <w:r w:rsidR="00922FE8">
        <w:rPr>
          <w:rFonts w:hint="eastAsia"/>
          <w:b/>
        </w:rPr>
        <w:t xml:space="preserve"> </w:t>
      </w:r>
      <w:r w:rsidR="00922FE8" w:rsidRPr="001D4AB5">
        <w:rPr>
          <w:rFonts w:hint="eastAsia"/>
          <w:b/>
        </w:rPr>
        <w:t>for</w:t>
      </w:r>
      <w:r w:rsidR="00922FE8" w:rsidRPr="001D4AB5">
        <w:rPr>
          <w:b/>
        </w:rPr>
        <w:t xml:space="preserve"> </w:t>
      </w:r>
      <w:r w:rsidR="00922FE8" w:rsidRPr="001D4AB5">
        <w:rPr>
          <w:rFonts w:hint="eastAsia"/>
          <w:b/>
        </w:rPr>
        <w:t>6</w:t>
      </w:r>
      <w:r w:rsidR="00922FE8" w:rsidRPr="001D4AB5">
        <w:rPr>
          <w:b/>
        </w:rPr>
        <w:t>G</w:t>
      </w:r>
      <w:r w:rsidRPr="001D4AB5">
        <w:rPr>
          <w:b/>
        </w:rPr>
        <w:t>.</w:t>
      </w:r>
    </w:p>
    <w:p w:rsidR="001B7876" w:rsidRPr="001D4AB5" w:rsidRDefault="001B7876" w:rsidP="001B7876">
      <w:pPr>
        <w:pStyle w:val="afa"/>
        <w:numPr>
          <w:ilvl w:val="0"/>
          <w:numId w:val="34"/>
        </w:numPr>
        <w:spacing w:before="0" w:after="120" w:line="240" w:lineRule="auto"/>
        <w:ind w:left="422" w:hangingChars="200" w:hanging="422"/>
        <w:jc w:val="left"/>
        <w:rPr>
          <w:b/>
        </w:rPr>
      </w:pPr>
      <w:r w:rsidRPr="001D4AB5">
        <w:rPr>
          <w:b/>
        </w:rPr>
        <w:t>In addition to link quality measurement</w:t>
      </w:r>
      <w:r w:rsidRPr="001D4AB5">
        <w:rPr>
          <w:rFonts w:hint="eastAsia"/>
          <w:b/>
        </w:rPr>
        <w:t xml:space="preserve"> such as </w:t>
      </w:r>
      <w:r w:rsidRPr="001D4AB5">
        <w:rPr>
          <w:b/>
        </w:rPr>
        <w:t>RSRP/RSRQ/SINR, the measurement content can also include speed, distance, angle, positioning, imaging, or activity detection, etc.</w:t>
      </w:r>
    </w:p>
    <w:p w:rsidR="001B7876" w:rsidRPr="001D4AB5" w:rsidRDefault="001B7876" w:rsidP="001B7876">
      <w:pPr>
        <w:spacing w:before="120" w:after="0"/>
        <w:jc w:val="left"/>
        <w:rPr>
          <w:b/>
        </w:rPr>
      </w:pPr>
      <w:r w:rsidRPr="001D4AB5">
        <w:rPr>
          <w:rFonts w:hint="eastAsia"/>
          <w:b/>
        </w:rPr>
        <w:t>Proposal 13: RAN4 to consider RRM impact for multi-functional RAN,</w:t>
      </w:r>
      <w:r w:rsidRPr="001D4AB5">
        <w:t xml:space="preserve"> </w:t>
      </w:r>
      <w:r w:rsidRPr="001D4AB5">
        <w:rPr>
          <w:rFonts w:hint="eastAsia"/>
          <w:b/>
        </w:rPr>
        <w:t>where communication and sensing functionalities are jointly supported</w:t>
      </w:r>
      <w:r w:rsidR="00922FE8">
        <w:rPr>
          <w:rFonts w:hint="eastAsia"/>
          <w:b/>
        </w:rPr>
        <w:t xml:space="preserve"> </w:t>
      </w:r>
      <w:r w:rsidR="00922FE8" w:rsidRPr="001D4AB5">
        <w:rPr>
          <w:rFonts w:hint="eastAsia"/>
          <w:b/>
        </w:rPr>
        <w:t>for</w:t>
      </w:r>
      <w:r w:rsidR="00922FE8" w:rsidRPr="001D4AB5">
        <w:rPr>
          <w:b/>
        </w:rPr>
        <w:t xml:space="preserve"> </w:t>
      </w:r>
      <w:r w:rsidR="00922FE8" w:rsidRPr="001D4AB5">
        <w:rPr>
          <w:rFonts w:hint="eastAsia"/>
          <w:b/>
        </w:rPr>
        <w:t>6</w:t>
      </w:r>
      <w:r w:rsidR="00922FE8" w:rsidRPr="001D4AB5">
        <w:rPr>
          <w:b/>
        </w:rPr>
        <w:t>G</w:t>
      </w:r>
      <w:r w:rsidRPr="001D4AB5">
        <w:rPr>
          <w:rFonts w:hint="eastAsia"/>
          <w:b/>
        </w:rPr>
        <w:t>.</w:t>
      </w:r>
    </w:p>
    <w:p w:rsidR="00EE45A3" w:rsidRPr="001D4AB5"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D4AB5">
        <w:rPr>
          <w:rFonts w:hint="eastAsia"/>
        </w:rPr>
        <w:t>Reference</w:t>
      </w:r>
    </w:p>
    <w:p w:rsidR="00353AB5" w:rsidRPr="001D4AB5" w:rsidRDefault="001C1CBB" w:rsidP="00903468">
      <w:pPr>
        <w:pStyle w:val="ab"/>
        <w:ind w:left="540" w:hangingChars="270" w:hanging="540"/>
        <w:jc w:val="left"/>
        <w:rPr>
          <w:sz w:val="20"/>
        </w:rPr>
      </w:pPr>
      <w:r w:rsidRPr="001D4AB5">
        <w:rPr>
          <w:rFonts w:hint="eastAsia"/>
          <w:sz w:val="20"/>
        </w:rPr>
        <w:t>[1</w:t>
      </w:r>
      <w:r w:rsidR="003335A8" w:rsidRPr="001D4AB5">
        <w:rPr>
          <w:rFonts w:hint="eastAsia"/>
          <w:sz w:val="20"/>
        </w:rPr>
        <w:t xml:space="preserve">]     </w:t>
      </w:r>
      <w:r w:rsidR="00353AB5" w:rsidRPr="001D4AB5">
        <w:rPr>
          <w:sz w:val="20"/>
        </w:rPr>
        <w:t>RP-251881</w:t>
      </w:r>
      <w:r w:rsidR="00353AB5" w:rsidRPr="001D4AB5">
        <w:rPr>
          <w:rFonts w:hint="eastAsia"/>
          <w:sz w:val="20"/>
        </w:rPr>
        <w:t xml:space="preserve">, </w:t>
      </w:r>
      <w:r w:rsidR="00353AB5" w:rsidRPr="001D4AB5">
        <w:rPr>
          <w:sz w:val="20"/>
        </w:rPr>
        <w:t>New SID: Study on 6G Radio</w:t>
      </w:r>
      <w:r w:rsidR="00353AB5" w:rsidRPr="001D4AB5">
        <w:rPr>
          <w:rFonts w:hint="eastAsia"/>
          <w:sz w:val="20"/>
        </w:rPr>
        <w:t xml:space="preserve">, </w:t>
      </w:r>
      <w:r w:rsidR="00353AB5" w:rsidRPr="001D4AB5">
        <w:rPr>
          <w:sz w:val="20"/>
        </w:rPr>
        <w:t>NTT DOCOMO (Moderator)</w:t>
      </w:r>
      <w:r w:rsidR="00353AB5" w:rsidRPr="001D4AB5">
        <w:rPr>
          <w:rFonts w:hint="eastAsia"/>
          <w:sz w:val="20"/>
        </w:rPr>
        <w:t>, RAN</w:t>
      </w:r>
      <w:r w:rsidR="00353AB5" w:rsidRPr="001D4AB5">
        <w:rPr>
          <w:sz w:val="20"/>
        </w:rPr>
        <w:t>#108</w:t>
      </w:r>
    </w:p>
    <w:p w:rsidR="00F45CE9" w:rsidRPr="001D4AB5" w:rsidRDefault="00F45CE9" w:rsidP="00903468">
      <w:pPr>
        <w:pStyle w:val="ab"/>
        <w:ind w:left="540" w:hangingChars="270" w:hanging="540"/>
        <w:jc w:val="left"/>
        <w:rPr>
          <w:sz w:val="20"/>
        </w:rPr>
      </w:pPr>
      <w:r w:rsidRPr="001D4AB5">
        <w:rPr>
          <w:rFonts w:hint="eastAsia"/>
          <w:sz w:val="20"/>
        </w:rPr>
        <w:t xml:space="preserve">[2]     </w:t>
      </w:r>
      <w:r w:rsidRPr="001D4AB5">
        <w:rPr>
          <w:sz w:val="20"/>
        </w:rPr>
        <w:t>R4-2514644</w:t>
      </w:r>
      <w:r w:rsidRPr="001D4AB5">
        <w:rPr>
          <w:rFonts w:hint="eastAsia"/>
          <w:sz w:val="20"/>
        </w:rPr>
        <w:t xml:space="preserve">, </w:t>
      </w:r>
      <w:r w:rsidRPr="001D4AB5">
        <w:rPr>
          <w:sz w:val="20"/>
        </w:rPr>
        <w:t>WF on 6G RRM</w:t>
      </w:r>
      <w:r w:rsidRPr="001D4AB5">
        <w:rPr>
          <w:rFonts w:hint="eastAsia"/>
          <w:sz w:val="20"/>
        </w:rPr>
        <w:t xml:space="preserve">, </w:t>
      </w:r>
      <w:r w:rsidR="007553EE" w:rsidRPr="001D4AB5">
        <w:rPr>
          <w:sz w:val="20"/>
        </w:rPr>
        <w:t xml:space="preserve">Feature </w:t>
      </w:r>
      <w:proofErr w:type="gramStart"/>
      <w:r w:rsidR="007553EE" w:rsidRPr="001D4AB5">
        <w:rPr>
          <w:sz w:val="20"/>
        </w:rPr>
        <w:t>lead</w:t>
      </w:r>
      <w:proofErr w:type="gramEnd"/>
      <w:r w:rsidR="007553EE" w:rsidRPr="001D4AB5">
        <w:rPr>
          <w:sz w:val="20"/>
        </w:rPr>
        <w:t xml:space="preserve"> (Apple)</w:t>
      </w:r>
    </w:p>
    <w:p w:rsidR="00903468" w:rsidRPr="001D4AB5" w:rsidRDefault="00F45CE9" w:rsidP="00903468">
      <w:pPr>
        <w:pStyle w:val="ab"/>
        <w:ind w:left="540" w:hangingChars="270" w:hanging="540"/>
        <w:jc w:val="left"/>
        <w:rPr>
          <w:sz w:val="20"/>
        </w:rPr>
      </w:pPr>
      <w:r w:rsidRPr="001D4AB5">
        <w:rPr>
          <w:rFonts w:hint="eastAsia"/>
          <w:sz w:val="20"/>
        </w:rPr>
        <w:t>[3</w:t>
      </w:r>
      <w:r w:rsidR="00353AB5" w:rsidRPr="001D4AB5">
        <w:rPr>
          <w:rFonts w:hint="eastAsia"/>
          <w:sz w:val="20"/>
        </w:rPr>
        <w:t xml:space="preserve">]     </w:t>
      </w:r>
      <w:r w:rsidR="00903468" w:rsidRPr="001D4AB5">
        <w:rPr>
          <w:sz w:val="20"/>
        </w:rPr>
        <w:t>3GPP TS 38.133, NR Requirements for support of radio resource management</w:t>
      </w:r>
    </w:p>
    <w:sectPr w:rsidR="00903468" w:rsidRPr="001D4AB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191" w:rsidRDefault="00065191" w:rsidP="0095591C">
      <w:pPr>
        <w:spacing w:after="60"/>
        <w:ind w:left="210"/>
      </w:pPr>
      <w:r>
        <w:separator/>
      </w:r>
    </w:p>
    <w:p w:rsidR="00065191" w:rsidRDefault="00065191"/>
  </w:endnote>
  <w:endnote w:type="continuationSeparator" w:id="0">
    <w:p w:rsidR="00065191" w:rsidRDefault="00065191" w:rsidP="0095591C">
      <w:pPr>
        <w:spacing w:after="60"/>
        <w:ind w:left="210"/>
      </w:pPr>
      <w:r>
        <w:continuationSeparator/>
      </w:r>
    </w:p>
    <w:p w:rsidR="00065191" w:rsidRDefault="00065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876" w:rsidRDefault="001B787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22FE8">
      <w:t>4</w:t>
    </w:r>
    <w:r>
      <w:fldChar w:fldCharType="end"/>
    </w:r>
  </w:p>
  <w:p w:rsidR="001B7876" w:rsidRDefault="001B78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191" w:rsidRDefault="00065191" w:rsidP="0095591C">
      <w:pPr>
        <w:spacing w:after="60"/>
        <w:ind w:left="210"/>
      </w:pPr>
      <w:r>
        <w:separator/>
      </w:r>
    </w:p>
    <w:p w:rsidR="00065191" w:rsidRDefault="00065191"/>
  </w:footnote>
  <w:footnote w:type="continuationSeparator" w:id="0">
    <w:p w:rsidR="00065191" w:rsidRDefault="00065191" w:rsidP="0095591C">
      <w:pPr>
        <w:spacing w:after="60"/>
        <w:ind w:left="210"/>
      </w:pPr>
      <w:r>
        <w:continuationSeparator/>
      </w:r>
    </w:p>
    <w:p w:rsidR="00065191" w:rsidRDefault="000651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876" w:rsidRDefault="001B787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B7876" w:rsidRDefault="001B78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1">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2">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8">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2"/>
  </w:num>
  <w:num w:numId="4">
    <w:abstractNumId w:val="22"/>
  </w:num>
  <w:num w:numId="5">
    <w:abstractNumId w:val="10"/>
  </w:num>
  <w:num w:numId="6">
    <w:abstractNumId w:val="32"/>
  </w:num>
  <w:num w:numId="7">
    <w:abstractNumId w:val="4"/>
  </w:num>
  <w:num w:numId="8">
    <w:abstractNumId w:val="23"/>
  </w:num>
  <w:num w:numId="9">
    <w:abstractNumId w:val="14"/>
  </w:num>
  <w:num w:numId="10">
    <w:abstractNumId w:val="30"/>
  </w:num>
  <w:num w:numId="11">
    <w:abstractNumId w:val="33"/>
  </w:num>
  <w:num w:numId="12">
    <w:abstractNumId w:val="34"/>
  </w:num>
  <w:num w:numId="13">
    <w:abstractNumId w:val="16"/>
  </w:num>
  <w:num w:numId="14">
    <w:abstractNumId w:val="19"/>
  </w:num>
  <w:num w:numId="15">
    <w:abstractNumId w:val="13"/>
  </w:num>
  <w:num w:numId="16">
    <w:abstractNumId w:val="29"/>
  </w:num>
  <w:num w:numId="17">
    <w:abstractNumId w:val="0"/>
  </w:num>
  <w:num w:numId="18">
    <w:abstractNumId w:val="3"/>
  </w:num>
  <w:num w:numId="19">
    <w:abstractNumId w:val="24"/>
  </w:num>
  <w:num w:numId="20">
    <w:abstractNumId w:val="18"/>
  </w:num>
  <w:num w:numId="21">
    <w:abstractNumId w:val="1"/>
  </w:num>
  <w:num w:numId="22">
    <w:abstractNumId w:val="21"/>
  </w:num>
  <w:num w:numId="23">
    <w:abstractNumId w:val="9"/>
  </w:num>
  <w:num w:numId="24">
    <w:abstractNumId w:val="31"/>
  </w:num>
  <w:num w:numId="25">
    <w:abstractNumId w:val="11"/>
  </w:num>
  <w:num w:numId="26">
    <w:abstractNumId w:val="15"/>
  </w:num>
  <w:num w:numId="27">
    <w:abstractNumId w:val="20"/>
  </w:num>
  <w:num w:numId="28">
    <w:abstractNumId w:val="17"/>
  </w:num>
  <w:num w:numId="29">
    <w:abstractNumId w:val="27"/>
  </w:num>
  <w:num w:numId="30">
    <w:abstractNumId w:val="5"/>
  </w:num>
  <w:num w:numId="31">
    <w:abstractNumId w:val="26"/>
  </w:num>
  <w:num w:numId="32">
    <w:abstractNumId w:val="12"/>
  </w:num>
  <w:num w:numId="33">
    <w:abstractNumId w:val="6"/>
  </w:num>
  <w:num w:numId="34">
    <w:abstractNumId w:val="28"/>
  </w:num>
  <w:num w:numId="35">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FF6FB-C15C-42E9-A8C1-10712A1F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9381</TotalTime>
  <Pages>5</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322</cp:revision>
  <cp:lastPrinted>2007-04-24T00:59:00Z</cp:lastPrinted>
  <dcterms:created xsi:type="dcterms:W3CDTF">2024-06-20T10:43:00Z</dcterms:created>
  <dcterms:modified xsi:type="dcterms:W3CDTF">2025-11-06T14:57:00Z</dcterms:modified>
</cp:coreProperties>
</file>